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F83B" w14:textId="77777777" w:rsidR="00CD3AB4" w:rsidRDefault="00CD3AB4"/>
    <w:p w14:paraId="36FBF46F" w14:textId="77777777" w:rsidR="00740F74" w:rsidRDefault="00740F74"/>
    <w:p w14:paraId="7ADD09AE" w14:textId="4BFAB9AA" w:rsidR="00740F74" w:rsidRDefault="003A22CF" w:rsidP="003A22CF">
      <w:pPr>
        <w:jc w:val="center"/>
      </w:pPr>
      <w:r>
        <w:rPr>
          <w:noProof/>
        </w:rPr>
        <w:drawing>
          <wp:inline distT="0" distB="0" distL="0" distR="0" wp14:anchorId="6CB198DB" wp14:editId="1FE8845B">
            <wp:extent cx="2565400" cy="223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400" cy="2235200"/>
                    </a:xfrm>
                    <a:prstGeom prst="rect">
                      <a:avLst/>
                    </a:prstGeom>
                  </pic:spPr>
                </pic:pic>
              </a:graphicData>
            </a:graphic>
          </wp:inline>
        </w:drawing>
      </w:r>
    </w:p>
    <w:p w14:paraId="0CC963BB" w14:textId="77777777" w:rsidR="00740F74" w:rsidRDefault="00740F74"/>
    <w:p w14:paraId="2503B8CE" w14:textId="77777777" w:rsidR="00CF404B" w:rsidRDefault="00CF404B"/>
    <w:p w14:paraId="1AD56F56" w14:textId="77777777" w:rsidR="00CF404B" w:rsidRDefault="00CF404B"/>
    <w:p w14:paraId="091CE813" w14:textId="77777777" w:rsidR="00740F74" w:rsidRDefault="00740F74"/>
    <w:p w14:paraId="34FFCC5D" w14:textId="77777777" w:rsidR="00740F74" w:rsidRDefault="00740F74"/>
    <w:p w14:paraId="0F7A3B72" w14:textId="77777777" w:rsidR="003A22CF" w:rsidRDefault="00740F74" w:rsidP="00CE220C">
      <w:pPr>
        <w:pStyle w:val="Kop2"/>
        <w:jc w:val="center"/>
        <w:rPr>
          <w:sz w:val="72"/>
          <w:szCs w:val="72"/>
        </w:rPr>
      </w:pPr>
      <w:bookmarkStart w:id="0" w:name="_Toc30517694"/>
      <w:bookmarkStart w:id="1" w:name="_Toc32320496"/>
      <w:bookmarkStart w:id="2" w:name="_Toc32320659"/>
      <w:bookmarkStart w:id="3" w:name="_Toc32320773"/>
      <w:bookmarkStart w:id="4" w:name="_Toc32481650"/>
      <w:bookmarkStart w:id="5" w:name="_Toc81473059"/>
      <w:bookmarkStart w:id="6" w:name="_Toc81473089"/>
      <w:r w:rsidRPr="00CE220C">
        <w:rPr>
          <w:sz w:val="72"/>
          <w:szCs w:val="72"/>
        </w:rPr>
        <w:t>Draaiboek</w:t>
      </w:r>
      <w:bookmarkEnd w:id="0"/>
      <w:r w:rsidR="00AB2BB4">
        <w:rPr>
          <w:sz w:val="72"/>
          <w:szCs w:val="72"/>
        </w:rPr>
        <w:t xml:space="preserve"> </w:t>
      </w:r>
      <w:bookmarkEnd w:id="1"/>
      <w:bookmarkEnd w:id="2"/>
      <w:bookmarkEnd w:id="3"/>
      <w:bookmarkEnd w:id="4"/>
      <w:bookmarkEnd w:id="5"/>
      <w:bookmarkEnd w:id="6"/>
      <w:r w:rsidR="001B789B">
        <w:rPr>
          <w:sz w:val="72"/>
          <w:szCs w:val="72"/>
        </w:rPr>
        <w:t>W</w:t>
      </w:r>
      <w:r w:rsidR="00AB2BB4">
        <w:rPr>
          <w:sz w:val="72"/>
          <w:szCs w:val="72"/>
        </w:rPr>
        <w:t>erkgevers</w:t>
      </w:r>
    </w:p>
    <w:p w14:paraId="544FCCBF" w14:textId="35D198AE" w:rsidR="00686647" w:rsidRDefault="007149E0" w:rsidP="00CE220C">
      <w:pPr>
        <w:pStyle w:val="Kop2"/>
        <w:jc w:val="center"/>
        <w:rPr>
          <w:sz w:val="72"/>
          <w:szCs w:val="72"/>
        </w:rPr>
      </w:pPr>
      <w:r>
        <w:rPr>
          <w:sz w:val="72"/>
          <w:szCs w:val="72"/>
        </w:rPr>
        <w:t>Loopbaanfestival</w:t>
      </w:r>
      <w:r w:rsidR="00AB2BB4">
        <w:rPr>
          <w:sz w:val="72"/>
          <w:szCs w:val="72"/>
        </w:rPr>
        <w:t xml:space="preserve"> </w:t>
      </w:r>
    </w:p>
    <w:p w14:paraId="146EA7BC" w14:textId="47399100" w:rsidR="00740F74" w:rsidRPr="00CE220C" w:rsidRDefault="00740F74" w:rsidP="00CE220C">
      <w:pPr>
        <w:pStyle w:val="Kop2"/>
        <w:jc w:val="center"/>
        <w:rPr>
          <w:sz w:val="72"/>
          <w:szCs w:val="72"/>
        </w:rPr>
      </w:pPr>
    </w:p>
    <w:p w14:paraId="532C5A3A" w14:textId="706B061C" w:rsidR="005C3B07" w:rsidRPr="005C3B07" w:rsidRDefault="00BB6F5F" w:rsidP="005C3B07">
      <w:pPr>
        <w:rPr>
          <w:b/>
          <w:bCs/>
          <w:sz w:val="144"/>
          <w:szCs w:val="144"/>
        </w:rPr>
      </w:pPr>
      <w:bookmarkStart w:id="7" w:name="_Toc81473061"/>
      <w:bookmarkStart w:id="8" w:name="_Toc81473091"/>
      <w:r>
        <w:rPr>
          <w:sz w:val="144"/>
          <w:szCs w:val="144"/>
        </w:rPr>
        <w:br w:type="column"/>
      </w:r>
      <w:r w:rsidR="00740F74" w:rsidRPr="00BB6F5F">
        <w:rPr>
          <w:b/>
          <w:bCs/>
        </w:rPr>
        <w:lastRenderedPageBreak/>
        <w:t>I</w:t>
      </w:r>
      <w:r w:rsidR="00380BAA" w:rsidRPr="00BB6F5F">
        <w:rPr>
          <w:b/>
          <w:bCs/>
        </w:rPr>
        <w:t>nhoudsopgave</w:t>
      </w:r>
      <w:bookmarkEnd w:id="7"/>
      <w:bookmarkEnd w:id="8"/>
      <w:r w:rsidR="00F21039">
        <w:fldChar w:fldCharType="begin"/>
      </w:r>
      <w:r w:rsidR="00F21039">
        <w:instrText xml:space="preserve"> TOC \o "1-3" \h \z \u </w:instrText>
      </w:r>
      <w:r w:rsidR="00F21039">
        <w:fldChar w:fldCharType="separate"/>
      </w:r>
    </w:p>
    <w:p w14:paraId="678E3CD5" w14:textId="1060C058" w:rsidR="00F21039" w:rsidRDefault="00F21039">
      <w:pPr>
        <w:pStyle w:val="Inhopg2"/>
        <w:tabs>
          <w:tab w:val="right" w:leader="dot" w:pos="9062"/>
        </w:tabs>
        <w:rPr>
          <w:rFonts w:eastAsiaTheme="minorEastAsia"/>
          <w:noProof/>
          <w:sz w:val="24"/>
          <w:szCs w:val="24"/>
          <w:lang w:eastAsia="nl-NL"/>
        </w:rPr>
      </w:pPr>
    </w:p>
    <w:p w14:paraId="56C0A872" w14:textId="3EA3BB8D" w:rsidR="00F21039" w:rsidRDefault="00D7230A">
      <w:pPr>
        <w:pStyle w:val="Inhopg1"/>
        <w:tabs>
          <w:tab w:val="right" w:leader="dot" w:pos="9062"/>
        </w:tabs>
        <w:rPr>
          <w:rFonts w:eastAsiaTheme="minorEastAsia"/>
          <w:noProof/>
          <w:sz w:val="24"/>
          <w:szCs w:val="24"/>
          <w:lang w:eastAsia="nl-NL"/>
        </w:rPr>
      </w:pPr>
      <w:hyperlink w:anchor="_Toc81473091" w:history="1">
        <w:r w:rsidR="00BB6F5F">
          <w:rPr>
            <w:rStyle w:val="Hyperlink"/>
            <w:noProof/>
          </w:rPr>
          <w:t>Wat houdt het in?</w:t>
        </w:r>
        <w:r w:rsidR="00F21039">
          <w:rPr>
            <w:noProof/>
            <w:webHidden/>
          </w:rPr>
          <w:tab/>
        </w:r>
        <w:r w:rsidR="005C3B07">
          <w:rPr>
            <w:noProof/>
            <w:webHidden/>
          </w:rPr>
          <w:t>3</w:t>
        </w:r>
      </w:hyperlink>
    </w:p>
    <w:p w14:paraId="380AFAED" w14:textId="2319CF61" w:rsidR="00F21039" w:rsidRDefault="00D7230A">
      <w:pPr>
        <w:pStyle w:val="Inhopg1"/>
        <w:tabs>
          <w:tab w:val="right" w:leader="dot" w:pos="9062"/>
        </w:tabs>
        <w:rPr>
          <w:rFonts w:eastAsiaTheme="minorEastAsia"/>
          <w:noProof/>
          <w:sz w:val="24"/>
          <w:szCs w:val="24"/>
          <w:lang w:eastAsia="nl-NL"/>
        </w:rPr>
      </w:pPr>
      <w:hyperlink w:anchor="_Toc81473092" w:history="1">
        <w:r w:rsidR="00F21039" w:rsidRPr="001F4D2B">
          <w:rPr>
            <w:rStyle w:val="Hyperlink"/>
            <w:noProof/>
          </w:rPr>
          <w:t>Wat levert het op?</w:t>
        </w:r>
        <w:r w:rsidR="00F21039">
          <w:rPr>
            <w:noProof/>
            <w:webHidden/>
          </w:rPr>
          <w:tab/>
        </w:r>
        <w:r w:rsidR="00F21039">
          <w:rPr>
            <w:noProof/>
            <w:webHidden/>
          </w:rPr>
          <w:fldChar w:fldCharType="begin"/>
        </w:r>
        <w:r w:rsidR="00F21039">
          <w:rPr>
            <w:noProof/>
            <w:webHidden/>
          </w:rPr>
          <w:instrText xml:space="preserve"> PAGEREF _Toc81473092 \h </w:instrText>
        </w:r>
        <w:r w:rsidR="00F21039">
          <w:rPr>
            <w:noProof/>
            <w:webHidden/>
          </w:rPr>
        </w:r>
        <w:r w:rsidR="00F21039">
          <w:rPr>
            <w:noProof/>
            <w:webHidden/>
          </w:rPr>
          <w:fldChar w:fldCharType="separate"/>
        </w:r>
        <w:r w:rsidR="00F6206C">
          <w:rPr>
            <w:noProof/>
            <w:webHidden/>
          </w:rPr>
          <w:t>5</w:t>
        </w:r>
        <w:r w:rsidR="00F21039">
          <w:rPr>
            <w:noProof/>
            <w:webHidden/>
          </w:rPr>
          <w:fldChar w:fldCharType="end"/>
        </w:r>
      </w:hyperlink>
    </w:p>
    <w:p w14:paraId="184923F3" w14:textId="10DCE52F" w:rsidR="00F21039" w:rsidRDefault="00D7230A">
      <w:pPr>
        <w:pStyle w:val="Inhopg1"/>
        <w:tabs>
          <w:tab w:val="right" w:leader="dot" w:pos="9062"/>
        </w:tabs>
        <w:rPr>
          <w:rFonts w:eastAsiaTheme="minorEastAsia"/>
          <w:noProof/>
          <w:sz w:val="24"/>
          <w:szCs w:val="24"/>
          <w:lang w:eastAsia="nl-NL"/>
        </w:rPr>
      </w:pPr>
      <w:hyperlink w:anchor="_Toc81473093" w:history="1">
        <w:r w:rsidR="00F21039" w:rsidRPr="001F4D2B">
          <w:rPr>
            <w:rStyle w:val="Hyperlink"/>
            <w:noProof/>
          </w:rPr>
          <w:t>Uitvoering</w:t>
        </w:r>
        <w:r w:rsidR="00F21039">
          <w:rPr>
            <w:noProof/>
            <w:webHidden/>
          </w:rPr>
          <w:tab/>
        </w:r>
        <w:r w:rsidR="00F21039">
          <w:rPr>
            <w:noProof/>
            <w:webHidden/>
          </w:rPr>
          <w:fldChar w:fldCharType="begin"/>
        </w:r>
        <w:r w:rsidR="00F21039">
          <w:rPr>
            <w:noProof/>
            <w:webHidden/>
          </w:rPr>
          <w:instrText xml:space="preserve"> PAGEREF _Toc81473093 \h </w:instrText>
        </w:r>
        <w:r w:rsidR="00F21039">
          <w:rPr>
            <w:noProof/>
            <w:webHidden/>
          </w:rPr>
        </w:r>
        <w:r w:rsidR="00F21039">
          <w:rPr>
            <w:noProof/>
            <w:webHidden/>
          </w:rPr>
          <w:fldChar w:fldCharType="separate"/>
        </w:r>
        <w:r w:rsidR="00F6206C">
          <w:rPr>
            <w:noProof/>
            <w:webHidden/>
          </w:rPr>
          <w:t>5</w:t>
        </w:r>
        <w:r w:rsidR="00F21039">
          <w:rPr>
            <w:noProof/>
            <w:webHidden/>
          </w:rPr>
          <w:fldChar w:fldCharType="end"/>
        </w:r>
      </w:hyperlink>
    </w:p>
    <w:p w14:paraId="48F4F08D" w14:textId="0FAEE71E" w:rsidR="00F21039" w:rsidRDefault="00D7230A">
      <w:pPr>
        <w:pStyle w:val="Inhopg1"/>
        <w:tabs>
          <w:tab w:val="right" w:leader="dot" w:pos="9062"/>
        </w:tabs>
        <w:rPr>
          <w:rFonts w:eastAsiaTheme="minorEastAsia"/>
          <w:noProof/>
          <w:sz w:val="24"/>
          <w:szCs w:val="24"/>
          <w:lang w:eastAsia="nl-NL"/>
        </w:rPr>
      </w:pPr>
      <w:hyperlink w:anchor="_Toc81473094" w:history="1">
        <w:r w:rsidR="00F21039" w:rsidRPr="001F4D2B">
          <w:rPr>
            <w:rStyle w:val="Hyperlink"/>
            <w:noProof/>
          </w:rPr>
          <w:t>Website</w:t>
        </w:r>
        <w:r w:rsidR="00F21039">
          <w:rPr>
            <w:noProof/>
            <w:webHidden/>
          </w:rPr>
          <w:tab/>
        </w:r>
        <w:r w:rsidR="00F21039">
          <w:rPr>
            <w:noProof/>
            <w:webHidden/>
          </w:rPr>
          <w:fldChar w:fldCharType="begin"/>
        </w:r>
        <w:r w:rsidR="00F21039">
          <w:rPr>
            <w:noProof/>
            <w:webHidden/>
          </w:rPr>
          <w:instrText xml:space="preserve"> PAGEREF _Toc81473094 \h </w:instrText>
        </w:r>
        <w:r w:rsidR="00F21039">
          <w:rPr>
            <w:noProof/>
            <w:webHidden/>
          </w:rPr>
        </w:r>
        <w:r w:rsidR="00F21039">
          <w:rPr>
            <w:noProof/>
            <w:webHidden/>
          </w:rPr>
          <w:fldChar w:fldCharType="separate"/>
        </w:r>
        <w:r w:rsidR="00F6206C">
          <w:rPr>
            <w:noProof/>
            <w:webHidden/>
          </w:rPr>
          <w:t>6</w:t>
        </w:r>
        <w:r w:rsidR="00F21039">
          <w:rPr>
            <w:noProof/>
            <w:webHidden/>
          </w:rPr>
          <w:fldChar w:fldCharType="end"/>
        </w:r>
      </w:hyperlink>
    </w:p>
    <w:p w14:paraId="77BD31CD" w14:textId="4A11A19D" w:rsidR="00F21039" w:rsidRDefault="00D7230A">
      <w:pPr>
        <w:pStyle w:val="Inhopg1"/>
        <w:tabs>
          <w:tab w:val="right" w:leader="dot" w:pos="9062"/>
        </w:tabs>
        <w:rPr>
          <w:rFonts w:eastAsiaTheme="minorEastAsia"/>
          <w:noProof/>
          <w:sz w:val="24"/>
          <w:szCs w:val="24"/>
          <w:lang w:eastAsia="nl-NL"/>
        </w:rPr>
      </w:pPr>
      <w:hyperlink w:anchor="_Toc81473095" w:history="1">
        <w:r w:rsidR="00F21039" w:rsidRPr="001F4D2B">
          <w:rPr>
            <w:rStyle w:val="Hyperlink"/>
            <w:noProof/>
          </w:rPr>
          <w:t>Tijdspad</w:t>
        </w:r>
        <w:r w:rsidR="00F21039">
          <w:rPr>
            <w:noProof/>
            <w:webHidden/>
          </w:rPr>
          <w:tab/>
        </w:r>
        <w:r w:rsidR="00F21039">
          <w:rPr>
            <w:noProof/>
            <w:webHidden/>
          </w:rPr>
          <w:fldChar w:fldCharType="begin"/>
        </w:r>
        <w:r w:rsidR="00F21039">
          <w:rPr>
            <w:noProof/>
            <w:webHidden/>
          </w:rPr>
          <w:instrText xml:space="preserve"> PAGEREF _Toc81473095 \h </w:instrText>
        </w:r>
        <w:r w:rsidR="00F21039">
          <w:rPr>
            <w:noProof/>
            <w:webHidden/>
          </w:rPr>
        </w:r>
        <w:r w:rsidR="00F21039">
          <w:rPr>
            <w:noProof/>
            <w:webHidden/>
          </w:rPr>
          <w:fldChar w:fldCharType="separate"/>
        </w:r>
        <w:r w:rsidR="00F6206C">
          <w:rPr>
            <w:noProof/>
            <w:webHidden/>
          </w:rPr>
          <w:t>7</w:t>
        </w:r>
        <w:r w:rsidR="00F21039">
          <w:rPr>
            <w:noProof/>
            <w:webHidden/>
          </w:rPr>
          <w:fldChar w:fldCharType="end"/>
        </w:r>
      </w:hyperlink>
    </w:p>
    <w:p w14:paraId="302C8AD9" w14:textId="271D7A46" w:rsidR="00F21039" w:rsidRDefault="00D7230A">
      <w:pPr>
        <w:pStyle w:val="Inhopg1"/>
        <w:tabs>
          <w:tab w:val="right" w:leader="dot" w:pos="9062"/>
        </w:tabs>
        <w:rPr>
          <w:rFonts w:eastAsiaTheme="minorEastAsia"/>
          <w:noProof/>
          <w:sz w:val="24"/>
          <w:szCs w:val="24"/>
          <w:lang w:eastAsia="nl-NL"/>
        </w:rPr>
      </w:pPr>
      <w:hyperlink w:anchor="_Toc81473096" w:history="1">
        <w:r w:rsidR="00F21039" w:rsidRPr="001F4D2B">
          <w:rPr>
            <w:rStyle w:val="Hyperlink"/>
            <w:noProof/>
          </w:rPr>
          <w:t>Contact Projectmedewerker</w:t>
        </w:r>
        <w:r w:rsidR="00F21039">
          <w:rPr>
            <w:noProof/>
            <w:webHidden/>
          </w:rPr>
          <w:tab/>
        </w:r>
        <w:r w:rsidR="00F21039">
          <w:rPr>
            <w:noProof/>
            <w:webHidden/>
          </w:rPr>
          <w:fldChar w:fldCharType="begin"/>
        </w:r>
        <w:r w:rsidR="00F21039">
          <w:rPr>
            <w:noProof/>
            <w:webHidden/>
          </w:rPr>
          <w:instrText xml:space="preserve"> PAGEREF _Toc81473096 \h </w:instrText>
        </w:r>
        <w:r w:rsidR="00F21039">
          <w:rPr>
            <w:noProof/>
            <w:webHidden/>
          </w:rPr>
        </w:r>
        <w:r w:rsidR="00F21039">
          <w:rPr>
            <w:noProof/>
            <w:webHidden/>
          </w:rPr>
          <w:fldChar w:fldCharType="separate"/>
        </w:r>
        <w:r w:rsidR="00F6206C">
          <w:rPr>
            <w:noProof/>
            <w:webHidden/>
          </w:rPr>
          <w:t>6</w:t>
        </w:r>
        <w:r w:rsidR="00F21039">
          <w:rPr>
            <w:noProof/>
            <w:webHidden/>
          </w:rPr>
          <w:fldChar w:fldCharType="end"/>
        </w:r>
      </w:hyperlink>
    </w:p>
    <w:p w14:paraId="5EEA1C75" w14:textId="37D76699" w:rsidR="00F21039" w:rsidRPr="00F21039" w:rsidRDefault="00F21039" w:rsidP="00F21039">
      <w:r>
        <w:fldChar w:fldCharType="end"/>
      </w:r>
    </w:p>
    <w:p w14:paraId="61896D47" w14:textId="683D4983" w:rsidR="00740F74" w:rsidRPr="0065326B" w:rsidRDefault="0065326B" w:rsidP="0065326B">
      <w:pPr>
        <w:rPr>
          <w:b/>
          <w:bCs/>
        </w:rPr>
      </w:pPr>
      <w:r>
        <w:br w:type="column"/>
      </w:r>
      <w:r w:rsidR="00740F74" w:rsidRPr="0065326B">
        <w:rPr>
          <w:b/>
          <w:bCs/>
        </w:rPr>
        <w:lastRenderedPageBreak/>
        <w:t xml:space="preserve">De </w:t>
      </w:r>
      <w:r w:rsidR="007149E0">
        <w:rPr>
          <w:b/>
          <w:bCs/>
        </w:rPr>
        <w:t>Loopbaanfestival</w:t>
      </w:r>
      <w:r w:rsidR="00740F74" w:rsidRPr="0065326B">
        <w:rPr>
          <w:b/>
          <w:bCs/>
        </w:rPr>
        <w:t xml:space="preserve"> – wat houdt het in?</w:t>
      </w:r>
    </w:p>
    <w:p w14:paraId="7032313B" w14:textId="77777777" w:rsidR="00CE220C" w:rsidRPr="00CE220C" w:rsidRDefault="00CE220C" w:rsidP="00CE220C"/>
    <w:p w14:paraId="5097889D" w14:textId="5A0F0104" w:rsidR="00A348DF" w:rsidRPr="00CE220C" w:rsidRDefault="00D64DFB" w:rsidP="00740F74">
      <w:r w:rsidRPr="00CE220C">
        <w:t xml:space="preserve">De </w:t>
      </w:r>
      <w:r w:rsidR="007149E0">
        <w:t>Loopbaanfestival</w:t>
      </w:r>
      <w:r w:rsidRPr="00CE220C">
        <w:t xml:space="preserve"> </w:t>
      </w:r>
      <w:r w:rsidR="00A01990" w:rsidRPr="00CE220C">
        <w:t xml:space="preserve">heeft </w:t>
      </w:r>
      <w:r w:rsidR="00A348DF" w:rsidRPr="00CE220C">
        <w:t>twee doelen:</w:t>
      </w:r>
    </w:p>
    <w:p w14:paraId="6060C354" w14:textId="245E605D" w:rsidR="00D64DFB" w:rsidRPr="00CE220C" w:rsidRDefault="00A348DF" w:rsidP="00A348DF">
      <w:pPr>
        <w:pStyle w:val="Lijstalinea"/>
        <w:numPr>
          <w:ilvl w:val="0"/>
          <w:numId w:val="5"/>
        </w:numPr>
      </w:pPr>
      <w:r w:rsidRPr="00CE220C">
        <w:t>Elkaar</w:t>
      </w:r>
      <w:r w:rsidR="00D64DFB" w:rsidRPr="00CE220C">
        <w:t xml:space="preserve"> ontmoe</w:t>
      </w:r>
      <w:r w:rsidRPr="00CE220C">
        <w:t xml:space="preserve">ten, </w:t>
      </w:r>
      <w:r w:rsidR="00A01990" w:rsidRPr="00CE220C">
        <w:t>inspireren, van e</w:t>
      </w:r>
      <w:r w:rsidRPr="00CE220C">
        <w:t>lkaar</w:t>
      </w:r>
      <w:r w:rsidR="00A01990" w:rsidRPr="00CE220C">
        <w:t xml:space="preserve"> leren en samen sterker komen te staan. Samen in beweging komen </w:t>
      </w:r>
      <w:r w:rsidR="006E7ABB">
        <w:t>om de</w:t>
      </w:r>
      <w:r w:rsidR="00A01990" w:rsidRPr="00CE220C">
        <w:t xml:space="preserve"> duurzame inzetbaarheid van medewerkers </w:t>
      </w:r>
      <w:r w:rsidR="006E7ABB">
        <w:t xml:space="preserve">te vergroten </w:t>
      </w:r>
      <w:r w:rsidR="00A01990" w:rsidRPr="00CE220C">
        <w:t xml:space="preserve">en zo het werkplezier te vergroten. Tevreden </w:t>
      </w:r>
      <w:r w:rsidR="009B23F6">
        <w:t>medewerkers</w:t>
      </w:r>
      <w:r w:rsidR="00A01990" w:rsidRPr="00CE220C">
        <w:t>, tevreden werkgevers.</w:t>
      </w:r>
    </w:p>
    <w:p w14:paraId="7B32549D" w14:textId="104887B5" w:rsidR="008A48FF" w:rsidRDefault="0040022C" w:rsidP="00A348DF">
      <w:pPr>
        <w:pStyle w:val="Lijstalinea"/>
        <w:numPr>
          <w:ilvl w:val="0"/>
          <w:numId w:val="5"/>
        </w:numPr>
      </w:pPr>
      <w:r>
        <w:t>A</w:t>
      </w:r>
      <w:r w:rsidR="008A48FF" w:rsidRPr="00CE220C">
        <w:t xml:space="preserve">ls werkgever krijg </w:t>
      </w:r>
      <w:r>
        <w:t xml:space="preserve">je de kans jouw </w:t>
      </w:r>
      <w:r w:rsidR="008A48FF" w:rsidRPr="00CE220C">
        <w:t>organisatie</w:t>
      </w:r>
      <w:r w:rsidR="00846CB6">
        <w:t xml:space="preserve"> </w:t>
      </w:r>
      <w:r w:rsidR="008A48FF" w:rsidRPr="00CE220C">
        <w:t>goed op de kaart te zetten</w:t>
      </w:r>
      <w:r>
        <w:t xml:space="preserve"> en te laten zien waar je</w:t>
      </w:r>
      <w:r w:rsidR="008A48FF" w:rsidRPr="00CE220C">
        <w:t xml:space="preserve"> voor staat.</w:t>
      </w:r>
      <w:r>
        <w:t xml:space="preserve"> Jouw</w:t>
      </w:r>
      <w:r w:rsidR="00A348DF" w:rsidRPr="00CE220C">
        <w:t xml:space="preserve"> zichtbaarheid wordt vergroot.</w:t>
      </w:r>
    </w:p>
    <w:p w14:paraId="54E508D7" w14:textId="77777777" w:rsidR="0065326B" w:rsidRPr="00CE220C" w:rsidRDefault="0065326B" w:rsidP="0065326B">
      <w:pPr>
        <w:pStyle w:val="Lijstalinea"/>
      </w:pPr>
    </w:p>
    <w:p w14:paraId="7190F90B" w14:textId="762743B3" w:rsidR="00740F74" w:rsidRPr="00CE220C" w:rsidRDefault="00740F74" w:rsidP="00740F74">
      <w:r w:rsidRPr="00CE220C">
        <w:t>De</w:t>
      </w:r>
      <w:r w:rsidR="00A01990" w:rsidRPr="00CE220C">
        <w:t xml:space="preserve"> </w:t>
      </w:r>
      <w:r w:rsidR="007149E0">
        <w:t>Loopbaanfestival</w:t>
      </w:r>
      <w:r w:rsidR="00A01990" w:rsidRPr="00CE220C">
        <w:t xml:space="preserve"> </w:t>
      </w:r>
      <w:r w:rsidR="00C9640A">
        <w:t>is bedoeld voor</w:t>
      </w:r>
      <w:r w:rsidR="00EA42D5">
        <w:t>:</w:t>
      </w:r>
    </w:p>
    <w:p w14:paraId="61AF0C23" w14:textId="40F9258B" w:rsidR="00A01990" w:rsidRPr="00CE220C" w:rsidRDefault="00740F74" w:rsidP="00740F74">
      <w:pPr>
        <w:pStyle w:val="Lijstalinea"/>
        <w:numPr>
          <w:ilvl w:val="0"/>
          <w:numId w:val="1"/>
        </w:numPr>
      </w:pPr>
      <w:r w:rsidRPr="00CE220C">
        <w:t xml:space="preserve">Medewerkers </w:t>
      </w:r>
      <w:r w:rsidR="00D64DFB" w:rsidRPr="00CE220C">
        <w:t xml:space="preserve">die op zoek zijn naar </w:t>
      </w:r>
      <w:r w:rsidR="00EA42D5">
        <w:t>ander werk (vrijwillig of gedwongen)</w:t>
      </w:r>
      <w:r w:rsidR="00A01990" w:rsidRPr="00CE220C">
        <w:t>.</w:t>
      </w:r>
      <w:r w:rsidR="004202B3">
        <w:t xml:space="preserve"> </w:t>
      </w:r>
    </w:p>
    <w:p w14:paraId="13717F59" w14:textId="7D859E57" w:rsidR="00A01990" w:rsidRPr="00CE220C" w:rsidRDefault="00A01990" w:rsidP="00A01990">
      <w:pPr>
        <w:pStyle w:val="Lijstalinea"/>
        <w:ind w:left="1416" w:firstLine="30"/>
      </w:pPr>
      <w:r w:rsidRPr="00CE220C">
        <w:t>Hen</w:t>
      </w:r>
      <w:r w:rsidR="00BB72FA">
        <w:t xml:space="preserve"> </w:t>
      </w:r>
      <w:r w:rsidR="00740F74" w:rsidRPr="00CE220C">
        <w:t xml:space="preserve">de kans </w:t>
      </w:r>
      <w:r w:rsidR="00D64DFB" w:rsidRPr="00CE220C">
        <w:t xml:space="preserve">te </w:t>
      </w:r>
      <w:r w:rsidR="00740F74" w:rsidRPr="00CE220C">
        <w:t>geven om</w:t>
      </w:r>
      <w:r w:rsidR="00D64DFB" w:rsidRPr="00CE220C">
        <w:t xml:space="preserve"> een kijkje te nemen bij andere werkgevers, zich te oriënteren</w:t>
      </w:r>
      <w:r w:rsidR="00536F8C" w:rsidRPr="00CE220C">
        <w:t xml:space="preserve"> </w:t>
      </w:r>
      <w:r w:rsidR="003A29F4">
        <w:t xml:space="preserve">op ander werk </w:t>
      </w:r>
      <w:r w:rsidR="00EA42D5">
        <w:t>om zo</w:t>
      </w:r>
      <w:r w:rsidR="00536F8C" w:rsidRPr="00CE220C">
        <w:t xml:space="preserve"> hun </w:t>
      </w:r>
      <w:r w:rsidR="003A29F4">
        <w:t xml:space="preserve">perspectief </w:t>
      </w:r>
      <w:r w:rsidR="00EA42D5">
        <w:t xml:space="preserve">op werk en kansen </w:t>
      </w:r>
      <w:r w:rsidR="003A29F4">
        <w:t>te vergroten</w:t>
      </w:r>
      <w:r w:rsidR="00D64DFB" w:rsidRPr="00CE220C">
        <w:t xml:space="preserve">.  </w:t>
      </w:r>
    </w:p>
    <w:p w14:paraId="042F2AA4" w14:textId="0A14F231" w:rsidR="00536F8C" w:rsidRPr="00CE220C" w:rsidRDefault="00D64DFB" w:rsidP="00536F8C">
      <w:pPr>
        <w:pStyle w:val="Lijstalinea"/>
        <w:numPr>
          <w:ilvl w:val="0"/>
          <w:numId w:val="1"/>
        </w:numPr>
      </w:pPr>
      <w:r w:rsidRPr="00CE220C">
        <w:t xml:space="preserve">Medewerkers die </w:t>
      </w:r>
      <w:r w:rsidR="002445D0">
        <w:t xml:space="preserve">(nog) </w:t>
      </w:r>
      <w:r w:rsidRPr="00CE220C">
        <w:t>niet op zoek zijn naar een andere baan</w:t>
      </w:r>
      <w:r w:rsidR="00417FF0">
        <w:t xml:space="preserve"> maar werken aan hun duurzame inzetbaarheid</w:t>
      </w:r>
      <w:r w:rsidR="002445D0">
        <w:t>.</w:t>
      </w:r>
    </w:p>
    <w:p w14:paraId="208376A0" w14:textId="77777777" w:rsidR="00D64DFB" w:rsidRPr="00CE220C" w:rsidRDefault="00A01990" w:rsidP="00536F8C">
      <w:pPr>
        <w:pStyle w:val="Lijstalinea"/>
        <w:ind w:left="1416"/>
      </w:pPr>
      <w:r w:rsidRPr="00CE220C">
        <w:t>Ook zij</w:t>
      </w:r>
      <w:r w:rsidR="00BB72FA">
        <w:t xml:space="preserve"> </w:t>
      </w:r>
      <w:r w:rsidRPr="00CE220C">
        <w:t xml:space="preserve">kunnen op deze manier </w:t>
      </w:r>
      <w:r w:rsidR="00D64DFB" w:rsidRPr="00CE220C">
        <w:t>hun</w:t>
      </w:r>
      <w:r w:rsidRPr="00CE220C">
        <w:t xml:space="preserve"> blikveld verruimen é</w:t>
      </w:r>
      <w:r w:rsidR="00D64DFB" w:rsidRPr="00CE220C">
        <w:t xml:space="preserve">n hun kennis en netwerk vergroten. </w:t>
      </w:r>
    </w:p>
    <w:p w14:paraId="200699AA" w14:textId="77777777" w:rsidR="00FB25BD" w:rsidRDefault="00B12581" w:rsidP="005C5F02">
      <w:pPr>
        <w:pStyle w:val="Lijstalinea"/>
        <w:numPr>
          <w:ilvl w:val="0"/>
          <w:numId w:val="1"/>
        </w:numPr>
      </w:pPr>
      <w:r w:rsidRPr="001C59CA">
        <w:t>Werkgever</w:t>
      </w:r>
      <w:r w:rsidR="00796733" w:rsidRPr="001C59CA">
        <w:t xml:space="preserve">s. </w:t>
      </w:r>
    </w:p>
    <w:p w14:paraId="0EABDB70" w14:textId="7DAB3D96" w:rsidR="00B12581" w:rsidRPr="001C59CA" w:rsidRDefault="00796733" w:rsidP="00FB25BD">
      <w:pPr>
        <w:pStyle w:val="Lijstalinea"/>
        <w:ind w:left="1416"/>
      </w:pPr>
      <w:r w:rsidRPr="001C59CA">
        <w:t xml:space="preserve">Je kunt netwerken, </w:t>
      </w:r>
      <w:r w:rsidR="001C59CA" w:rsidRPr="001C59CA">
        <w:t xml:space="preserve">mogelijke samenwerkingspartners ontmoeten, </w:t>
      </w:r>
      <w:r w:rsidRPr="001C59CA">
        <w:t xml:space="preserve">je organisatie op de kaart zetten, vacatures delen, </w:t>
      </w:r>
      <w:r w:rsidR="006B2D8C" w:rsidRPr="001C59CA">
        <w:t>in contact komen met toekomstige werknemers</w:t>
      </w:r>
      <w:r w:rsidR="001C59CA" w:rsidRPr="001C59CA">
        <w:t xml:space="preserve"> etc</w:t>
      </w:r>
      <w:r w:rsidR="00FB25BD">
        <w:t>.</w:t>
      </w:r>
    </w:p>
    <w:p w14:paraId="74EB5294" w14:textId="79530434" w:rsidR="00BA7F20" w:rsidRPr="00CE220C" w:rsidRDefault="00B12581" w:rsidP="00BA7F20">
      <w:r>
        <w:tab/>
      </w:r>
    </w:p>
    <w:p w14:paraId="6E6A8F92" w14:textId="1FF34D91" w:rsidR="00536F8C" w:rsidRPr="00CE220C" w:rsidRDefault="00536F8C" w:rsidP="00536F8C">
      <w:r w:rsidRPr="00CE220C">
        <w:t xml:space="preserve">De </w:t>
      </w:r>
      <w:r w:rsidR="007149E0">
        <w:t>Loopbaanfestival</w:t>
      </w:r>
      <w:r w:rsidRPr="00CE220C">
        <w:t xml:space="preserve"> bestaat uit </w:t>
      </w:r>
      <w:r w:rsidR="001B789B">
        <w:t>drie</w:t>
      </w:r>
      <w:r w:rsidRPr="00CE220C">
        <w:t xml:space="preserve"> onderdelen:</w:t>
      </w:r>
    </w:p>
    <w:p w14:paraId="48FAA813" w14:textId="63AF5066" w:rsidR="00757135" w:rsidRPr="00757135" w:rsidRDefault="00757135" w:rsidP="00E328D1">
      <w:pPr>
        <w:pStyle w:val="Lijstalinea"/>
        <w:numPr>
          <w:ilvl w:val="0"/>
          <w:numId w:val="2"/>
        </w:numPr>
      </w:pPr>
      <w:r>
        <w:rPr>
          <w:b/>
        </w:rPr>
        <w:t>Arbeid</w:t>
      </w:r>
      <w:r w:rsidR="00E328D1">
        <w:rPr>
          <w:b/>
        </w:rPr>
        <w:t>s</w:t>
      </w:r>
      <w:r>
        <w:rPr>
          <w:b/>
        </w:rPr>
        <w:t>markt</w:t>
      </w:r>
      <w:r w:rsidRPr="00F07B19">
        <w:rPr>
          <w:b/>
        </w:rPr>
        <w:t xml:space="preserve"> </w:t>
      </w:r>
      <w:r>
        <w:t xml:space="preserve">-&gt; 1 middag waarin alles in het teken staat van ontmoeten, verbinden en delen. </w:t>
      </w:r>
    </w:p>
    <w:p w14:paraId="3F86405D" w14:textId="182C8EDD" w:rsidR="001B789B" w:rsidRPr="00CE220C" w:rsidRDefault="00D133E6" w:rsidP="00536F8C">
      <w:pPr>
        <w:pStyle w:val="Lijstalinea"/>
        <w:numPr>
          <w:ilvl w:val="0"/>
          <w:numId w:val="2"/>
        </w:numPr>
      </w:pPr>
      <w:r w:rsidRPr="00816B3E">
        <w:rPr>
          <w:b/>
        </w:rPr>
        <w:t xml:space="preserve">Werkplek </w:t>
      </w:r>
      <w:r w:rsidR="00B0343E" w:rsidRPr="00816B3E">
        <w:rPr>
          <w:b/>
        </w:rPr>
        <w:t>meekijken</w:t>
      </w:r>
      <w:r w:rsidR="00B0343E">
        <w:t xml:space="preserve"> -&gt; </w:t>
      </w:r>
      <w:r w:rsidR="00FD75FD">
        <w:t xml:space="preserve">Voor </w:t>
      </w:r>
      <w:r w:rsidR="001D16DC">
        <w:t>éé</w:t>
      </w:r>
      <w:r w:rsidR="00F50BCA">
        <w:t>n dag een andere baan!</w:t>
      </w:r>
    </w:p>
    <w:p w14:paraId="320FC03A" w14:textId="77777777" w:rsidR="00536F8C" w:rsidRPr="00CE220C" w:rsidRDefault="00536F8C" w:rsidP="00536F8C">
      <w:pPr>
        <w:pStyle w:val="Lijstalinea"/>
      </w:pPr>
    </w:p>
    <w:p w14:paraId="08FE48CC" w14:textId="77777777" w:rsidR="00037CCF" w:rsidRDefault="00037CCF" w:rsidP="00037CCF">
      <w:pPr>
        <w:pStyle w:val="Lijstalinea"/>
        <w:ind w:left="1440"/>
      </w:pPr>
    </w:p>
    <w:p w14:paraId="07FF945D" w14:textId="77777777" w:rsidR="00097F63" w:rsidRDefault="00097F63" w:rsidP="00037CCF">
      <w:pPr>
        <w:pStyle w:val="Lijstalinea"/>
        <w:ind w:left="1440"/>
      </w:pPr>
    </w:p>
    <w:p w14:paraId="73813F32" w14:textId="2D01DE39" w:rsidR="00E328D1" w:rsidRPr="00873CC8" w:rsidRDefault="00E328D1" w:rsidP="00E328D1">
      <w:pPr>
        <w:pStyle w:val="Lijstalinea"/>
        <w:numPr>
          <w:ilvl w:val="0"/>
          <w:numId w:val="4"/>
        </w:numPr>
        <w:rPr>
          <w:b/>
          <w:bCs/>
        </w:rPr>
      </w:pPr>
      <w:r>
        <w:rPr>
          <w:b/>
          <w:bCs/>
        </w:rPr>
        <w:t>Arbeidsmarkt</w:t>
      </w:r>
    </w:p>
    <w:p w14:paraId="40624E2F" w14:textId="3BF432E7" w:rsidR="00E328D1" w:rsidRDefault="00E328D1" w:rsidP="00E328D1">
      <w:pPr>
        <w:pStyle w:val="Lijstalinea"/>
      </w:pPr>
      <w:r>
        <w:t xml:space="preserve">Op donderdag 16 juni </w:t>
      </w:r>
      <w:r w:rsidR="00507626">
        <w:t>is het</w:t>
      </w:r>
      <w:r>
        <w:t xml:space="preserve"> </w:t>
      </w:r>
      <w:r w:rsidR="007149E0">
        <w:t>Loopbaanfestival</w:t>
      </w:r>
      <w:r>
        <w:t>. Van 13:30 tot 17:</w:t>
      </w:r>
      <w:r w:rsidR="00507626">
        <w:t>00</w:t>
      </w:r>
      <w:r>
        <w:t xml:space="preserve"> ben jij en al je collega’s van harte welkom op het CIVON Smart Business Centre te Ulft (praktijklocatie van het Graafschap College in Doetinchem). We willen alle werkgevers vragen om hier een stand in te richten zodat er een arbeidsmarkt ontstaat. Er komt natuurlijk een vacaturewand en er kunnen ook korte workshops/sessies gehouden worden. Let op: Alle activiteiten vinden plaats op de arbeidsmarkt (en dus niet meer in aparte ruimtes). Denk als deelnemende organisatie dus goed na over wat jullie op dit moment doen wat van meerwaarde voor de bezoekers is en/of wat het delen waard is! Dit kan van alles zijn: korte uitleg over een nieuwe ontwikkeling, </w:t>
      </w:r>
      <w:proofErr w:type="spellStart"/>
      <w:r>
        <w:t>teaser</w:t>
      </w:r>
      <w:proofErr w:type="spellEnd"/>
      <w:r>
        <w:t xml:space="preserve"> van een training, activiteit, live </w:t>
      </w:r>
      <w:proofErr w:type="spellStart"/>
      <w:r>
        <w:t>experience</w:t>
      </w:r>
      <w:proofErr w:type="spellEnd"/>
      <w:r>
        <w:t>, tips over netwerken, yoga/</w:t>
      </w:r>
      <w:proofErr w:type="spellStart"/>
      <w:r>
        <w:t>mindfullnes</w:t>
      </w:r>
      <w:proofErr w:type="spellEnd"/>
      <w:r>
        <w:t xml:space="preserve"> of een korte test; leef je uit!</w:t>
      </w:r>
    </w:p>
    <w:p w14:paraId="79EC42A8" w14:textId="77777777" w:rsidR="00507626" w:rsidRDefault="00507626" w:rsidP="00E328D1">
      <w:pPr>
        <w:pStyle w:val="Lijstalinea"/>
      </w:pPr>
    </w:p>
    <w:p w14:paraId="76860544" w14:textId="3D2BFD95" w:rsidR="00873902" w:rsidRPr="00507626" w:rsidRDefault="00F07B19" w:rsidP="00507626">
      <w:pPr>
        <w:pStyle w:val="Lijstalinea"/>
        <w:numPr>
          <w:ilvl w:val="0"/>
          <w:numId w:val="4"/>
        </w:numPr>
        <w:rPr>
          <w:b/>
          <w:bCs/>
        </w:rPr>
      </w:pPr>
      <w:r w:rsidRPr="00507626">
        <w:rPr>
          <w:b/>
        </w:rPr>
        <w:lastRenderedPageBreak/>
        <w:t>Meekijken op een andere werkplek</w:t>
      </w:r>
      <w:r w:rsidR="00224908" w:rsidRPr="00507626">
        <w:rPr>
          <w:b/>
          <w:bCs/>
        </w:rPr>
        <w:t xml:space="preserve"> voor één dag!</w:t>
      </w:r>
    </w:p>
    <w:p w14:paraId="12699E72" w14:textId="04CB6AE5" w:rsidR="003E7D3D" w:rsidRPr="00530C37" w:rsidRDefault="003D0E13" w:rsidP="00A45603">
      <w:pPr>
        <w:pStyle w:val="Lijstalinea"/>
      </w:pPr>
      <w:r>
        <w:t xml:space="preserve">Elke jaar organiseren wij ook de mogelijkheid dat medewerkers een dagje bij een organisatie of een specifieke functie kunnen meelopen. Echter op dit moment ziet de wereld er iets anders uit en heeft elke organisatie natuurlijk te maken met de Corona-maatregelen en wat dit voor het interne personeel betekent en het ontvangen van gasten. </w:t>
      </w:r>
      <w:r w:rsidR="00623D0D">
        <w:t xml:space="preserve">Daarnaast hebben we onze les getrokken uit de vorige edities, dat de aangeboden werkplekken niet altijd over een komen met de gevraagde werkplekken. Om jullie geen onnodig werk te laten verrichten, kun je op de arbeidsmarkt in contact komen met geïnteresseerde medewerkers en hier afstemmen </w:t>
      </w:r>
      <w:r w:rsidR="00A45603">
        <w:t xml:space="preserve">welke werkplek interessant is om mee te kijken. </w:t>
      </w:r>
      <w:r w:rsidR="00623D0D">
        <w:t xml:space="preserve"> </w:t>
      </w:r>
    </w:p>
    <w:p w14:paraId="136736DF" w14:textId="77777777" w:rsidR="00CF404B" w:rsidRPr="00CE220C" w:rsidRDefault="00CF404B" w:rsidP="00536F8C">
      <w:pPr>
        <w:pStyle w:val="Lijstalinea"/>
      </w:pPr>
    </w:p>
    <w:p w14:paraId="0FB6F0FF" w14:textId="5CFE7030" w:rsidR="008A48FF" w:rsidRPr="00CE220C" w:rsidRDefault="008A48FF" w:rsidP="008A48FF">
      <w:pPr>
        <w:pStyle w:val="Lijstalinea"/>
      </w:pPr>
    </w:p>
    <w:p w14:paraId="78480E1F" w14:textId="77777777" w:rsidR="00CE220C" w:rsidRPr="00CE220C" w:rsidRDefault="00CE220C">
      <w:r w:rsidRPr="00CE220C">
        <w:br w:type="page"/>
      </w:r>
    </w:p>
    <w:p w14:paraId="7F52B0E5" w14:textId="77777777" w:rsidR="00A348DF" w:rsidRPr="00CE220C" w:rsidRDefault="0023199F" w:rsidP="00A7581C">
      <w:pPr>
        <w:pStyle w:val="Kop1"/>
      </w:pPr>
      <w:bookmarkStart w:id="9" w:name="_Toc81473062"/>
      <w:bookmarkStart w:id="10" w:name="_Toc81473092"/>
      <w:r w:rsidRPr="00CE220C">
        <w:lastRenderedPageBreak/>
        <w:t>Wat levert het op?</w:t>
      </w:r>
      <w:bookmarkEnd w:id="9"/>
      <w:bookmarkEnd w:id="10"/>
    </w:p>
    <w:p w14:paraId="5637058A" w14:textId="12535CA9" w:rsidR="00A348DF" w:rsidRPr="00CE220C" w:rsidRDefault="005361FD" w:rsidP="00A348DF">
      <w:pPr>
        <w:pStyle w:val="Lijstalinea"/>
        <w:numPr>
          <w:ilvl w:val="0"/>
          <w:numId w:val="6"/>
        </w:numPr>
      </w:pPr>
      <w:r>
        <w:t>Zet je b</w:t>
      </w:r>
      <w:r w:rsidR="00A348DF" w:rsidRPr="00CE220C">
        <w:t xml:space="preserve">edrijf/organisatie op de kaart </w:t>
      </w:r>
      <w:r>
        <w:t xml:space="preserve">als </w:t>
      </w:r>
      <w:r w:rsidR="000A4695">
        <w:t xml:space="preserve">aantrekkelijke </w:t>
      </w:r>
      <w:r w:rsidR="001161C8">
        <w:t xml:space="preserve">regionale </w:t>
      </w:r>
      <w:r>
        <w:t>werkgever</w:t>
      </w:r>
      <w:r w:rsidR="00B45449">
        <w:t xml:space="preserve"> en maak kennis met andere werkgevers</w:t>
      </w:r>
      <w:r w:rsidR="00766C39">
        <w:t>;</w:t>
      </w:r>
    </w:p>
    <w:p w14:paraId="7CF4A71D" w14:textId="02939B34" w:rsidR="00A348DF" w:rsidRPr="00CE220C" w:rsidRDefault="009C7783" w:rsidP="00A348DF">
      <w:pPr>
        <w:pStyle w:val="Lijstalinea"/>
        <w:numPr>
          <w:ilvl w:val="0"/>
          <w:numId w:val="6"/>
        </w:numPr>
      </w:pPr>
      <w:r>
        <w:t xml:space="preserve">Maak </w:t>
      </w:r>
      <w:r w:rsidR="005F6343">
        <w:t xml:space="preserve">arbeidsmobiliteit en </w:t>
      </w:r>
      <w:r w:rsidR="00860E0B">
        <w:t>werkplezier</w:t>
      </w:r>
      <w:r w:rsidR="006F44FD">
        <w:t xml:space="preserve"> op een</w:t>
      </w:r>
      <w:r w:rsidR="00860E0B">
        <w:t xml:space="preserve"> </w:t>
      </w:r>
      <w:r w:rsidR="00810D3D">
        <w:t>laagdrempelig</w:t>
      </w:r>
      <w:r w:rsidR="006F44FD">
        <w:t>e manier</w:t>
      </w:r>
      <w:r w:rsidR="00810D3D">
        <w:t xml:space="preserve"> b</w:t>
      </w:r>
      <w:r w:rsidR="00B06712">
        <w:t>espreekbaar binnen je</w:t>
      </w:r>
      <w:r w:rsidR="00810D3D">
        <w:t xml:space="preserve"> </w:t>
      </w:r>
      <w:r w:rsidR="00A348DF" w:rsidRPr="00CE220C">
        <w:t>organisatie.</w:t>
      </w:r>
    </w:p>
    <w:p w14:paraId="50BC0B4E" w14:textId="6CFF403C" w:rsidR="0023199F" w:rsidRPr="00CE220C" w:rsidRDefault="00C02748" w:rsidP="00A348DF">
      <w:pPr>
        <w:pStyle w:val="Lijstalinea"/>
        <w:numPr>
          <w:ilvl w:val="0"/>
          <w:numId w:val="6"/>
        </w:numPr>
      </w:pPr>
      <w:r>
        <w:t>S</w:t>
      </w:r>
      <w:r w:rsidR="0023199F" w:rsidRPr="00CE220C">
        <w:t>timuleert</w:t>
      </w:r>
      <w:r w:rsidR="00D61012">
        <w:t xml:space="preserve"> en inspireert</w:t>
      </w:r>
      <w:r w:rsidR="0023199F" w:rsidRPr="00CE220C">
        <w:t xml:space="preserve"> medewerkers om </w:t>
      </w:r>
      <w:r>
        <w:t>stappen te zetten en</w:t>
      </w:r>
      <w:r w:rsidR="00A74274">
        <w:t xml:space="preserve">/of </w:t>
      </w:r>
      <w:r w:rsidR="0023199F" w:rsidRPr="00CE220C">
        <w:t>doelen te stellen.</w:t>
      </w:r>
    </w:p>
    <w:p w14:paraId="590A8E45" w14:textId="33BFF0F2" w:rsidR="0023199F" w:rsidRPr="00CE220C" w:rsidRDefault="003B0243" w:rsidP="00A348DF">
      <w:pPr>
        <w:pStyle w:val="Lijstalinea"/>
        <w:numPr>
          <w:ilvl w:val="0"/>
          <w:numId w:val="6"/>
        </w:numPr>
      </w:pPr>
      <w:r>
        <w:t xml:space="preserve">Vergroot het perspectief op werk voor </w:t>
      </w:r>
      <w:r w:rsidR="0023199F" w:rsidRPr="00CE220C">
        <w:t>medewerkers</w:t>
      </w:r>
      <w:r>
        <w:t xml:space="preserve">; je </w:t>
      </w:r>
      <w:r w:rsidR="00563E82">
        <w:t xml:space="preserve">vergroot hun netwerk en </w:t>
      </w:r>
      <w:r>
        <w:t xml:space="preserve">biedt </w:t>
      </w:r>
      <w:proofErr w:type="gramStart"/>
      <w:r>
        <w:t>hen</w:t>
      </w:r>
      <w:proofErr w:type="gramEnd"/>
      <w:r>
        <w:t xml:space="preserve"> </w:t>
      </w:r>
      <w:r w:rsidR="0023199F" w:rsidRPr="00CE220C">
        <w:t>zicht o</w:t>
      </w:r>
      <w:r w:rsidR="00563E82">
        <w:t xml:space="preserve">p haalbare </w:t>
      </w:r>
      <w:r w:rsidR="0023199F" w:rsidRPr="00CE220C">
        <w:t>v</w:t>
      </w:r>
      <w:r w:rsidR="00563E82">
        <w:t>ervolg</w:t>
      </w:r>
      <w:r w:rsidR="0023199F" w:rsidRPr="00CE220C">
        <w:t>stap</w:t>
      </w:r>
      <w:r w:rsidR="00563E82">
        <w:t>pen</w:t>
      </w:r>
      <w:r w:rsidR="0023199F" w:rsidRPr="00CE220C">
        <w:t xml:space="preserve"> in zijn/haar</w:t>
      </w:r>
      <w:r w:rsidR="009F323B">
        <w:t xml:space="preserve"> </w:t>
      </w:r>
      <w:r w:rsidR="0023199F" w:rsidRPr="00CE220C">
        <w:t>loopbaan.</w:t>
      </w:r>
    </w:p>
    <w:p w14:paraId="0500CC3B" w14:textId="754B46FB" w:rsidR="0023199F" w:rsidRPr="00CE220C" w:rsidRDefault="00AD5C12" w:rsidP="00A348DF">
      <w:pPr>
        <w:pStyle w:val="Lijstalinea"/>
        <w:numPr>
          <w:ilvl w:val="0"/>
          <w:numId w:val="6"/>
        </w:numPr>
      </w:pPr>
      <w:r>
        <w:t xml:space="preserve">Frisse blik </w:t>
      </w:r>
      <w:r w:rsidR="00D515EE">
        <w:t xml:space="preserve">door </w:t>
      </w:r>
      <w:r w:rsidR="0023199F" w:rsidRPr="00CE220C">
        <w:t>collega</w:t>
      </w:r>
      <w:r w:rsidR="00D515EE">
        <w:t>’s</w:t>
      </w:r>
      <w:r w:rsidR="0023199F" w:rsidRPr="00CE220C">
        <w:t xml:space="preserve"> </w:t>
      </w:r>
      <w:r w:rsidR="00D515EE">
        <w:t>van</w:t>
      </w:r>
      <w:r w:rsidR="0023199F" w:rsidRPr="00CE220C">
        <w:t xml:space="preserve"> een ander bedrijf te bezoeken</w:t>
      </w:r>
      <w:r w:rsidR="00D515EE">
        <w:t xml:space="preserve"> en</w:t>
      </w:r>
      <w:r w:rsidR="0023199F" w:rsidRPr="00CE220C">
        <w:t>/</w:t>
      </w:r>
      <w:r w:rsidR="00D515EE">
        <w:t xml:space="preserve">of </w:t>
      </w:r>
      <w:r w:rsidR="0023199F" w:rsidRPr="00CE220C">
        <w:t>op bezoek te krijgen.</w:t>
      </w:r>
    </w:p>
    <w:p w14:paraId="0AA79AC6" w14:textId="4EE4CB12" w:rsidR="0023199F" w:rsidRPr="00CE220C" w:rsidRDefault="0023199F" w:rsidP="00A348DF">
      <w:pPr>
        <w:pStyle w:val="Lijstalinea"/>
        <w:numPr>
          <w:ilvl w:val="0"/>
          <w:numId w:val="6"/>
        </w:numPr>
      </w:pPr>
      <w:r w:rsidRPr="00CE220C">
        <w:t>Mogelijke oplossing</w:t>
      </w:r>
      <w:r w:rsidR="00B06712">
        <w:t xml:space="preserve">en voor een </w:t>
      </w:r>
      <w:r w:rsidR="00D515EE">
        <w:t>vraagstuk</w:t>
      </w:r>
      <w:r w:rsidR="00B06712">
        <w:t xml:space="preserve"> in jouw </w:t>
      </w:r>
      <w:r w:rsidRPr="00CE220C">
        <w:t>bedrijf organisatie.</w:t>
      </w:r>
    </w:p>
    <w:p w14:paraId="49E99836" w14:textId="68307FD2" w:rsidR="00852EBC" w:rsidRPr="00CE220C" w:rsidRDefault="00852EBC" w:rsidP="007600F0">
      <w:pPr>
        <w:pStyle w:val="Lijstalinea"/>
        <w:numPr>
          <w:ilvl w:val="0"/>
          <w:numId w:val="6"/>
        </w:numPr>
      </w:pPr>
      <w:r w:rsidRPr="00CE220C">
        <w:t xml:space="preserve">Goed werkgeverschap, werken aan </w:t>
      </w:r>
      <w:r>
        <w:t xml:space="preserve">wendbaarheid, </w:t>
      </w:r>
      <w:r w:rsidRPr="00CE220C">
        <w:t>duurzame inzetbaarheid en werkplezier.</w:t>
      </w:r>
    </w:p>
    <w:p w14:paraId="5AE95F44" w14:textId="77777777" w:rsidR="008232D9" w:rsidRPr="00CE220C" w:rsidRDefault="008232D9" w:rsidP="003E5068">
      <w:pPr>
        <w:pStyle w:val="Kop1"/>
      </w:pPr>
      <w:bookmarkStart w:id="11" w:name="_Toc81473063"/>
      <w:bookmarkStart w:id="12" w:name="_Toc81473093"/>
      <w:r w:rsidRPr="00CE220C">
        <w:t>Uitvoering</w:t>
      </w:r>
      <w:bookmarkEnd w:id="11"/>
      <w:bookmarkEnd w:id="12"/>
    </w:p>
    <w:p w14:paraId="45F89C87" w14:textId="77777777" w:rsidR="008232D9" w:rsidRPr="00CE220C" w:rsidRDefault="00CE220C" w:rsidP="008232D9">
      <w:r w:rsidRPr="00CE220C">
        <w:t>W</w:t>
      </w:r>
      <w:r w:rsidR="008450BF" w:rsidRPr="00CE220C">
        <w:t>elke stappen te nemen</w:t>
      </w:r>
      <w:r w:rsidRPr="00CE220C">
        <w:t>:</w:t>
      </w:r>
    </w:p>
    <w:p w14:paraId="705C455A" w14:textId="3AE2D29C" w:rsidR="00914582" w:rsidRDefault="00914582" w:rsidP="006E318E">
      <w:pPr>
        <w:pStyle w:val="Lijstalinea"/>
        <w:numPr>
          <w:ilvl w:val="0"/>
          <w:numId w:val="7"/>
        </w:numPr>
      </w:pPr>
      <w:r>
        <w:t>Aanleveren</w:t>
      </w:r>
      <w:r w:rsidR="00FD02F2">
        <w:t>: alle</w:t>
      </w:r>
      <w:r>
        <w:t xml:space="preserve"> namen </w:t>
      </w:r>
      <w:r w:rsidR="00FD02F2">
        <w:t xml:space="preserve">en contactgegevens van </w:t>
      </w:r>
      <w:r>
        <w:t xml:space="preserve">collega’s </w:t>
      </w:r>
      <w:r w:rsidR="00FD02F2">
        <w:t xml:space="preserve">die aanwezig zijn </w:t>
      </w:r>
      <w:r w:rsidRPr="00BA0D3A">
        <w:t xml:space="preserve">en </w:t>
      </w:r>
      <w:r w:rsidR="00FD02F2">
        <w:t xml:space="preserve">de </w:t>
      </w:r>
      <w:r w:rsidR="00BA0D3A" w:rsidRPr="00BA0D3A">
        <w:t>vloeroppervlakte</w:t>
      </w:r>
      <w:r w:rsidRPr="00BA0D3A">
        <w:t xml:space="preserve"> die</w:t>
      </w:r>
      <w:r>
        <w:t xml:space="preserve"> </w:t>
      </w:r>
      <w:r w:rsidR="00FD02F2">
        <w:t xml:space="preserve">je </w:t>
      </w:r>
      <w:r>
        <w:t xml:space="preserve">nodig </w:t>
      </w:r>
      <w:r w:rsidR="00FD02F2">
        <w:t>hebt</w:t>
      </w:r>
      <w:r>
        <w:t xml:space="preserve"> voor </w:t>
      </w:r>
      <w:r w:rsidR="00FD02F2">
        <w:t xml:space="preserve">jouw stand + activiteit op </w:t>
      </w:r>
      <w:r>
        <w:t xml:space="preserve">de </w:t>
      </w:r>
      <w:r w:rsidR="005143C8">
        <w:t>arbeidsmarkt</w:t>
      </w:r>
      <w:r w:rsidR="00972BC5">
        <w:t>. We horen ook graag welke activiteit je aanbiedt.</w:t>
      </w:r>
    </w:p>
    <w:p w14:paraId="1EDD88CE" w14:textId="2D226A68" w:rsidR="008B3FA1" w:rsidRDefault="008B3FA1" w:rsidP="008B3FA1">
      <w:pPr>
        <w:pStyle w:val="Lijstalinea"/>
        <w:numPr>
          <w:ilvl w:val="0"/>
          <w:numId w:val="7"/>
        </w:numPr>
      </w:pPr>
      <w:r w:rsidRPr="00CE220C">
        <w:t xml:space="preserve">Intern verspreiden van </w:t>
      </w:r>
      <w:r w:rsidR="007446D9">
        <w:t xml:space="preserve">het </w:t>
      </w:r>
      <w:r w:rsidRPr="00CE220C">
        <w:t xml:space="preserve">communicatiemateriaal om medewerkers te enthousiasmeren voor </w:t>
      </w:r>
      <w:r w:rsidR="00EC0D19">
        <w:t xml:space="preserve">het </w:t>
      </w:r>
      <w:r w:rsidR="007149E0">
        <w:t>Loopbaanfestival</w:t>
      </w:r>
      <w:r>
        <w:t xml:space="preserve"> (Flyer</w:t>
      </w:r>
      <w:r w:rsidR="00914582">
        <w:t xml:space="preserve"> via interne communicatiemiddelen</w:t>
      </w:r>
      <w:r>
        <w:t>)</w:t>
      </w:r>
      <w:r w:rsidR="00EC0D19">
        <w:t xml:space="preserve"> en in te laten schrijven.</w:t>
      </w:r>
    </w:p>
    <w:p w14:paraId="2BB876CE" w14:textId="2640E01F" w:rsidR="00F13924" w:rsidRPr="00CE220C" w:rsidRDefault="00F13924" w:rsidP="00F13924">
      <w:pPr>
        <w:pStyle w:val="Lijstalinea"/>
        <w:numPr>
          <w:ilvl w:val="0"/>
          <w:numId w:val="7"/>
        </w:numPr>
      </w:pPr>
      <w:r w:rsidRPr="00CE220C">
        <w:t xml:space="preserve">Intern overleg over de mogelijkheden om anderen mee te laten lopen </w:t>
      </w:r>
      <w:r>
        <w:t>op een werkplek</w:t>
      </w:r>
      <w:r w:rsidRPr="00CE220C">
        <w:t xml:space="preserve"> in </w:t>
      </w:r>
      <w:r>
        <w:t>jo</w:t>
      </w:r>
      <w:r w:rsidRPr="00CE220C">
        <w:t>uw bedrijf/ organisatie</w:t>
      </w:r>
      <w:r w:rsidR="002625F4">
        <w:t xml:space="preserve"> en hoe medewerkers zich kunnen inschrijven </w:t>
      </w:r>
      <w:r w:rsidR="00CA5F83">
        <w:t>op de arbeidsmarkt</w:t>
      </w:r>
      <w:r w:rsidR="00114A0C">
        <w:t xml:space="preserve"> en de verdere acties die </w:t>
      </w:r>
      <w:r w:rsidR="00186550">
        <w:t>hieruit</w:t>
      </w:r>
      <w:r w:rsidR="00114A0C">
        <w:t xml:space="preserve"> </w:t>
      </w:r>
      <w:r w:rsidR="00186550">
        <w:t>voortkomen</w:t>
      </w:r>
      <w:r w:rsidR="00114A0C">
        <w:t>.</w:t>
      </w:r>
    </w:p>
    <w:p w14:paraId="263919E3" w14:textId="77777777" w:rsidR="00624D8F" w:rsidRPr="00CF404B" w:rsidRDefault="00624D8F" w:rsidP="00624D8F">
      <w:pPr>
        <w:pStyle w:val="Kop1"/>
      </w:pPr>
      <w:bookmarkStart w:id="13" w:name="_Toc81473065"/>
      <w:bookmarkStart w:id="14" w:name="_Toc81473095"/>
      <w:r>
        <w:t>Tijdspad</w:t>
      </w:r>
      <w:bookmarkEnd w:id="13"/>
      <w:bookmarkEnd w:id="14"/>
    </w:p>
    <w:p w14:paraId="48784CAA" w14:textId="77777777" w:rsidR="00CE03D2" w:rsidRPr="00CE220C" w:rsidRDefault="00CE03D2" w:rsidP="00CE03D2">
      <w:pPr>
        <w:pStyle w:val="Lijstalinea"/>
      </w:pPr>
    </w:p>
    <w:tbl>
      <w:tblPr>
        <w:tblStyle w:val="Tabelraster"/>
        <w:tblW w:w="10490" w:type="dxa"/>
        <w:jc w:val="center"/>
        <w:tblLayout w:type="fixed"/>
        <w:tblLook w:val="04A0" w:firstRow="1" w:lastRow="0" w:firstColumn="1" w:lastColumn="0" w:noHBand="0" w:noVBand="1"/>
      </w:tblPr>
      <w:tblGrid>
        <w:gridCol w:w="1702"/>
        <w:gridCol w:w="1417"/>
        <w:gridCol w:w="2127"/>
        <w:gridCol w:w="2982"/>
        <w:gridCol w:w="2262"/>
      </w:tblGrid>
      <w:tr w:rsidR="00624D8F" w:rsidRPr="0040022C" w14:paraId="0F00CE75" w14:textId="77777777" w:rsidTr="00BF4DB3">
        <w:trPr>
          <w:trHeight w:val="300"/>
          <w:jc w:val="center"/>
        </w:trPr>
        <w:tc>
          <w:tcPr>
            <w:tcW w:w="1702" w:type="dxa"/>
            <w:hideMark/>
          </w:tcPr>
          <w:p w14:paraId="07BE0166" w14:textId="77777777" w:rsidR="00624D8F" w:rsidRPr="00CF404B" w:rsidRDefault="00624D8F" w:rsidP="00BF4DB3">
            <w:pPr>
              <w:rPr>
                <w:b/>
                <w:bCs/>
              </w:rPr>
            </w:pPr>
            <w:r w:rsidRPr="00CF404B">
              <w:rPr>
                <w:b/>
                <w:bCs/>
              </w:rPr>
              <w:t>Week</w:t>
            </w:r>
          </w:p>
        </w:tc>
        <w:tc>
          <w:tcPr>
            <w:tcW w:w="1417" w:type="dxa"/>
            <w:hideMark/>
          </w:tcPr>
          <w:p w14:paraId="1F486C91" w14:textId="77777777" w:rsidR="00624D8F" w:rsidRPr="00CF404B" w:rsidRDefault="00624D8F" w:rsidP="00BF4DB3">
            <w:pPr>
              <w:rPr>
                <w:b/>
                <w:bCs/>
              </w:rPr>
            </w:pPr>
            <w:r w:rsidRPr="00CF404B">
              <w:rPr>
                <w:b/>
                <w:bCs/>
              </w:rPr>
              <w:t>Dag</w:t>
            </w:r>
          </w:p>
        </w:tc>
        <w:tc>
          <w:tcPr>
            <w:tcW w:w="2127" w:type="dxa"/>
            <w:hideMark/>
          </w:tcPr>
          <w:p w14:paraId="3879A73B" w14:textId="77777777" w:rsidR="00624D8F" w:rsidRPr="0040022C" w:rsidRDefault="00624D8F" w:rsidP="00BF4DB3">
            <w:pPr>
              <w:rPr>
                <w:b/>
                <w:bCs/>
              </w:rPr>
            </w:pPr>
            <w:r>
              <w:rPr>
                <w:b/>
                <w:bCs/>
              </w:rPr>
              <w:t>Projectmedewerker</w:t>
            </w:r>
          </w:p>
        </w:tc>
        <w:tc>
          <w:tcPr>
            <w:tcW w:w="2982" w:type="dxa"/>
            <w:hideMark/>
          </w:tcPr>
          <w:p w14:paraId="2E1150E3" w14:textId="77777777" w:rsidR="00624D8F" w:rsidRPr="0040022C" w:rsidRDefault="00624D8F" w:rsidP="00BF4DB3">
            <w:pPr>
              <w:rPr>
                <w:b/>
                <w:bCs/>
              </w:rPr>
            </w:pPr>
            <w:r w:rsidRPr="0040022C">
              <w:rPr>
                <w:b/>
                <w:bCs/>
              </w:rPr>
              <w:t>Werkgevers</w:t>
            </w:r>
          </w:p>
        </w:tc>
        <w:tc>
          <w:tcPr>
            <w:tcW w:w="2262" w:type="dxa"/>
            <w:hideMark/>
          </w:tcPr>
          <w:p w14:paraId="6958CEC2" w14:textId="77777777" w:rsidR="00624D8F" w:rsidRPr="0040022C" w:rsidRDefault="00624D8F" w:rsidP="00BF4DB3">
            <w:pPr>
              <w:rPr>
                <w:b/>
                <w:bCs/>
              </w:rPr>
            </w:pPr>
            <w:r>
              <w:rPr>
                <w:b/>
                <w:bCs/>
              </w:rPr>
              <w:t>Medewerkers</w:t>
            </w:r>
          </w:p>
        </w:tc>
      </w:tr>
      <w:tr w:rsidR="00624D8F" w:rsidRPr="0040022C" w14:paraId="72628A97" w14:textId="77777777" w:rsidTr="00BF4DB3">
        <w:trPr>
          <w:trHeight w:val="600"/>
          <w:jc w:val="center"/>
        </w:trPr>
        <w:tc>
          <w:tcPr>
            <w:tcW w:w="1702" w:type="dxa"/>
            <w:hideMark/>
          </w:tcPr>
          <w:p w14:paraId="2CFD1A26" w14:textId="05200E48" w:rsidR="00624D8F" w:rsidRDefault="00624D8F" w:rsidP="00BF4DB3">
            <w:r w:rsidRPr="0040022C">
              <w:t xml:space="preserve">Week </w:t>
            </w:r>
            <w:r w:rsidR="00186550">
              <w:t>12</w:t>
            </w:r>
          </w:p>
          <w:p w14:paraId="04E0EDC3" w14:textId="3F20C1A5" w:rsidR="00624D8F" w:rsidRPr="0040022C" w:rsidRDefault="00186550" w:rsidP="00BF4DB3">
            <w:r>
              <w:t>24 maart</w:t>
            </w:r>
          </w:p>
        </w:tc>
        <w:tc>
          <w:tcPr>
            <w:tcW w:w="1417" w:type="dxa"/>
            <w:noWrap/>
            <w:hideMark/>
          </w:tcPr>
          <w:p w14:paraId="440E1008" w14:textId="78740D4B" w:rsidR="00624D8F" w:rsidRPr="0040022C" w:rsidRDefault="00624D8F" w:rsidP="00BF4DB3">
            <w:r w:rsidRPr="0040022C">
              <w:t xml:space="preserve">Donderdag </w:t>
            </w:r>
            <w:r w:rsidR="00186550">
              <w:t>2 maart</w:t>
            </w:r>
          </w:p>
        </w:tc>
        <w:tc>
          <w:tcPr>
            <w:tcW w:w="2127" w:type="dxa"/>
            <w:noWrap/>
            <w:hideMark/>
          </w:tcPr>
          <w:p w14:paraId="6A89D39A" w14:textId="3A848DCE" w:rsidR="00624D8F" w:rsidRPr="0040022C" w:rsidRDefault="00624D8F" w:rsidP="00BF4DB3">
            <w:r w:rsidRPr="0040022C">
              <w:t xml:space="preserve">Bijeenkomst </w:t>
            </w:r>
            <w:r w:rsidR="00186550">
              <w:t>HR Netwerk</w:t>
            </w:r>
          </w:p>
        </w:tc>
        <w:tc>
          <w:tcPr>
            <w:tcW w:w="2982" w:type="dxa"/>
            <w:hideMark/>
          </w:tcPr>
          <w:p w14:paraId="4487ACD6" w14:textId="77777777" w:rsidR="00624D8F" w:rsidRPr="0040022C" w:rsidRDefault="00624D8F" w:rsidP="00BF4DB3">
            <w:r>
              <w:t>Alle communicatie-materiaal beschikbaar via de website</w:t>
            </w:r>
          </w:p>
        </w:tc>
        <w:tc>
          <w:tcPr>
            <w:tcW w:w="2262" w:type="dxa"/>
            <w:hideMark/>
          </w:tcPr>
          <w:p w14:paraId="23FE6B2E" w14:textId="77777777" w:rsidR="00624D8F" w:rsidRPr="0040022C" w:rsidRDefault="00624D8F" w:rsidP="00BF4DB3"/>
        </w:tc>
      </w:tr>
      <w:tr w:rsidR="00624D8F" w:rsidRPr="0040022C" w14:paraId="368EE0A3" w14:textId="77777777" w:rsidTr="00BF4DB3">
        <w:trPr>
          <w:trHeight w:val="600"/>
          <w:jc w:val="center"/>
        </w:trPr>
        <w:tc>
          <w:tcPr>
            <w:tcW w:w="1702" w:type="dxa"/>
            <w:hideMark/>
          </w:tcPr>
          <w:p w14:paraId="496BBC9D" w14:textId="77BE621C" w:rsidR="00624D8F" w:rsidRDefault="00624D8F" w:rsidP="00BF4DB3">
            <w:r w:rsidRPr="0040022C">
              <w:t xml:space="preserve">Week </w:t>
            </w:r>
            <w:r w:rsidR="00186550">
              <w:t>15</w:t>
            </w:r>
          </w:p>
          <w:p w14:paraId="51FF13ED" w14:textId="346C18C1" w:rsidR="00624D8F" w:rsidRPr="0040022C" w:rsidRDefault="004A790D" w:rsidP="00BF4DB3">
            <w:r>
              <w:t>11-</w:t>
            </w:r>
            <w:r w:rsidR="00186550">
              <w:t>15 april</w:t>
            </w:r>
          </w:p>
        </w:tc>
        <w:tc>
          <w:tcPr>
            <w:tcW w:w="1417" w:type="dxa"/>
            <w:hideMark/>
          </w:tcPr>
          <w:p w14:paraId="41AC3B59" w14:textId="77777777" w:rsidR="00624D8F" w:rsidRPr="0040022C" w:rsidRDefault="00624D8F" w:rsidP="00BF4DB3"/>
        </w:tc>
        <w:tc>
          <w:tcPr>
            <w:tcW w:w="2127" w:type="dxa"/>
            <w:hideMark/>
          </w:tcPr>
          <w:p w14:paraId="200DFA56" w14:textId="16F303B6" w:rsidR="00624D8F" w:rsidRPr="0040022C" w:rsidRDefault="00046FE1" w:rsidP="00BF4DB3">
            <w:r>
              <w:t>Inrichting</w:t>
            </w:r>
            <w:r w:rsidR="00624D8F">
              <w:t xml:space="preserve"> </w:t>
            </w:r>
            <w:r w:rsidR="007149E0">
              <w:t>Loopbaanfestival</w:t>
            </w:r>
          </w:p>
        </w:tc>
        <w:tc>
          <w:tcPr>
            <w:tcW w:w="2982" w:type="dxa"/>
            <w:hideMark/>
          </w:tcPr>
          <w:p w14:paraId="46816EF0" w14:textId="77777777" w:rsidR="00624D8F" w:rsidRDefault="00624D8F" w:rsidP="00BF4DB3">
            <w:r>
              <w:t>- Aangeven wie aanwezig met stand arbeidsmarkt</w:t>
            </w:r>
          </w:p>
          <w:p w14:paraId="6E89B93D" w14:textId="1227CE74" w:rsidR="00624D8F" w:rsidRPr="0040022C" w:rsidRDefault="00624D8F" w:rsidP="00BF4DB3">
            <w:r>
              <w:t xml:space="preserve">- Aanleveren kennisdeel/activiteit /workshop voor </w:t>
            </w:r>
            <w:r w:rsidR="007149E0">
              <w:t>Loopbaanfestival</w:t>
            </w:r>
          </w:p>
        </w:tc>
        <w:tc>
          <w:tcPr>
            <w:tcW w:w="2262" w:type="dxa"/>
            <w:hideMark/>
          </w:tcPr>
          <w:p w14:paraId="34944103" w14:textId="77777777" w:rsidR="00624D8F" w:rsidRPr="0040022C" w:rsidRDefault="00624D8F" w:rsidP="00BF4DB3"/>
        </w:tc>
      </w:tr>
      <w:tr w:rsidR="00624D8F" w:rsidRPr="0040022C" w14:paraId="33C08351" w14:textId="77777777" w:rsidTr="003C56A8">
        <w:trPr>
          <w:trHeight w:val="1124"/>
          <w:jc w:val="center"/>
        </w:trPr>
        <w:tc>
          <w:tcPr>
            <w:tcW w:w="1702" w:type="dxa"/>
            <w:hideMark/>
          </w:tcPr>
          <w:p w14:paraId="3EC624F8" w14:textId="16D31543" w:rsidR="00624D8F" w:rsidRDefault="00624D8F" w:rsidP="00BF4DB3">
            <w:r w:rsidRPr="0040022C">
              <w:t xml:space="preserve">Week </w:t>
            </w:r>
            <w:r w:rsidR="00BD19EA">
              <w:t>19</w:t>
            </w:r>
          </w:p>
          <w:p w14:paraId="52850C78" w14:textId="0B39126D" w:rsidR="00624D8F" w:rsidRPr="0040022C" w:rsidRDefault="003921B0" w:rsidP="00BF4DB3">
            <w:r>
              <w:t>Vanaf 9 mei</w:t>
            </w:r>
          </w:p>
        </w:tc>
        <w:tc>
          <w:tcPr>
            <w:tcW w:w="1417" w:type="dxa"/>
            <w:hideMark/>
          </w:tcPr>
          <w:p w14:paraId="553C3148" w14:textId="77777777" w:rsidR="00624D8F" w:rsidRPr="0040022C" w:rsidRDefault="00624D8F" w:rsidP="00BF4DB3"/>
        </w:tc>
        <w:tc>
          <w:tcPr>
            <w:tcW w:w="2127" w:type="dxa"/>
            <w:hideMark/>
          </w:tcPr>
          <w:p w14:paraId="013B8142" w14:textId="4604D5DA" w:rsidR="00624D8F" w:rsidRPr="0040022C" w:rsidRDefault="00624D8F" w:rsidP="00BF4DB3">
            <w:r w:rsidRPr="0040022C">
              <w:t xml:space="preserve">Inschrijving </w:t>
            </w:r>
            <w:r>
              <w:t xml:space="preserve">website </w:t>
            </w:r>
            <w:r w:rsidR="007149E0">
              <w:t>Loopbaanfestival</w:t>
            </w:r>
          </w:p>
        </w:tc>
        <w:tc>
          <w:tcPr>
            <w:tcW w:w="2982" w:type="dxa"/>
            <w:hideMark/>
          </w:tcPr>
          <w:p w14:paraId="62DA7C3E" w14:textId="7E2E3CE5" w:rsidR="00624D8F" w:rsidRDefault="003C56A8" w:rsidP="003C56A8">
            <w:r>
              <w:t xml:space="preserve">Start </w:t>
            </w:r>
            <w:r w:rsidR="00624D8F">
              <w:t>I</w:t>
            </w:r>
            <w:r w:rsidR="00624D8F" w:rsidRPr="0040022C">
              <w:t xml:space="preserve">nterne </w:t>
            </w:r>
            <w:proofErr w:type="gramStart"/>
            <w:r w:rsidR="00624D8F" w:rsidRPr="0040022C">
              <w:t>communicatie</w:t>
            </w:r>
            <w:r>
              <w:t xml:space="preserve"> </w:t>
            </w:r>
            <w:r w:rsidR="00624D8F" w:rsidRPr="0040022C">
              <w:t>medewerkers</w:t>
            </w:r>
            <w:proofErr w:type="gramEnd"/>
            <w:r w:rsidR="00624D8F" w:rsidRPr="0040022C">
              <w:t xml:space="preserve"> opstarten</w:t>
            </w:r>
          </w:p>
          <w:p w14:paraId="72DD4A5C" w14:textId="77777777" w:rsidR="00624D8F" w:rsidRPr="0040022C" w:rsidRDefault="00624D8F" w:rsidP="00BF4DB3">
            <w:r>
              <w:t>(</w:t>
            </w:r>
            <w:proofErr w:type="gramStart"/>
            <w:r>
              <w:t>flyer</w:t>
            </w:r>
            <w:proofErr w:type="gramEnd"/>
            <w:r>
              <w:t xml:space="preserve"> en eigen website/ eigen communicatie kanalen)</w:t>
            </w:r>
          </w:p>
        </w:tc>
        <w:tc>
          <w:tcPr>
            <w:tcW w:w="2262" w:type="dxa"/>
            <w:hideMark/>
          </w:tcPr>
          <w:p w14:paraId="2E7AB00C" w14:textId="2FF7B4BF" w:rsidR="00624D8F" w:rsidRPr="0040022C" w:rsidRDefault="00624D8F" w:rsidP="00BF4DB3">
            <w:r>
              <w:t>Medewerkers</w:t>
            </w:r>
            <w:r w:rsidRPr="0040022C">
              <w:t xml:space="preserve"> schrijven zich in</w:t>
            </w:r>
            <w:r>
              <w:t xml:space="preserve"> </w:t>
            </w:r>
            <w:r w:rsidR="007149E0">
              <w:t>Loopbaanfestival</w:t>
            </w:r>
          </w:p>
        </w:tc>
      </w:tr>
      <w:tr w:rsidR="00624D8F" w:rsidRPr="0040022C" w14:paraId="6D6E99A5" w14:textId="77777777" w:rsidTr="00BF4DB3">
        <w:trPr>
          <w:trHeight w:val="600"/>
          <w:jc w:val="center"/>
        </w:trPr>
        <w:tc>
          <w:tcPr>
            <w:tcW w:w="1702" w:type="dxa"/>
            <w:hideMark/>
          </w:tcPr>
          <w:p w14:paraId="5A1E8609" w14:textId="40C617B4" w:rsidR="00624D8F" w:rsidRDefault="00624D8F" w:rsidP="00BF4DB3">
            <w:r w:rsidRPr="0040022C">
              <w:t xml:space="preserve">Week </w:t>
            </w:r>
            <w:r w:rsidR="009B4991">
              <w:t>24</w:t>
            </w:r>
          </w:p>
          <w:p w14:paraId="6008F124" w14:textId="1B422E59" w:rsidR="00624D8F" w:rsidRPr="0040022C" w:rsidRDefault="00624D8F" w:rsidP="00BF4DB3">
            <w:r>
              <w:t>1</w:t>
            </w:r>
            <w:r w:rsidR="009B4991">
              <w:t>3</w:t>
            </w:r>
            <w:r>
              <w:t>-</w:t>
            </w:r>
            <w:r w:rsidR="009B4991">
              <w:t>17</w:t>
            </w:r>
            <w:r>
              <w:t xml:space="preserve"> </w:t>
            </w:r>
            <w:r w:rsidR="009B4991">
              <w:t>juni</w:t>
            </w:r>
          </w:p>
        </w:tc>
        <w:tc>
          <w:tcPr>
            <w:tcW w:w="1417" w:type="dxa"/>
            <w:hideMark/>
          </w:tcPr>
          <w:p w14:paraId="4718D987" w14:textId="77777777" w:rsidR="00624D8F" w:rsidRDefault="00624D8F" w:rsidP="00BF4DB3">
            <w:r w:rsidRPr="0040022C">
              <w:t xml:space="preserve">Donderdag </w:t>
            </w:r>
          </w:p>
          <w:p w14:paraId="5217E52B" w14:textId="1446D82C" w:rsidR="009B4991" w:rsidRPr="0040022C" w:rsidRDefault="009B4991" w:rsidP="00BF4DB3">
            <w:r>
              <w:t>16 juni</w:t>
            </w:r>
          </w:p>
        </w:tc>
        <w:tc>
          <w:tcPr>
            <w:tcW w:w="2127" w:type="dxa"/>
            <w:hideMark/>
          </w:tcPr>
          <w:p w14:paraId="79BF7C75" w14:textId="76F8662E" w:rsidR="00624D8F" w:rsidRPr="0040022C" w:rsidRDefault="007149E0" w:rsidP="00BF4DB3">
            <w:r>
              <w:t>Loopbaanfestival</w:t>
            </w:r>
            <w:r w:rsidR="00624D8F" w:rsidRPr="0040022C">
              <w:t xml:space="preserve"> </w:t>
            </w:r>
          </w:p>
        </w:tc>
        <w:tc>
          <w:tcPr>
            <w:tcW w:w="2982" w:type="dxa"/>
            <w:hideMark/>
          </w:tcPr>
          <w:p w14:paraId="42168C8A" w14:textId="77777777" w:rsidR="00624D8F" w:rsidRPr="0040022C" w:rsidRDefault="00624D8F" w:rsidP="00BF4DB3">
            <w:r>
              <w:t>Aanwezig vanaf 12.30 uur voor opbouw</w:t>
            </w:r>
          </w:p>
        </w:tc>
        <w:tc>
          <w:tcPr>
            <w:tcW w:w="2262" w:type="dxa"/>
            <w:hideMark/>
          </w:tcPr>
          <w:p w14:paraId="761A63AB" w14:textId="12478BF5" w:rsidR="00624D8F" w:rsidRPr="0040022C" w:rsidRDefault="009A5BC2" w:rsidP="00BF4DB3">
            <w:r>
              <w:t xml:space="preserve">Medewerkers aanwezig vanaf </w:t>
            </w:r>
            <w:r w:rsidR="00046FE1">
              <w:t>13.30 uur</w:t>
            </w:r>
          </w:p>
        </w:tc>
      </w:tr>
    </w:tbl>
    <w:p w14:paraId="4A21FC2F" w14:textId="77777777" w:rsidR="00DA125E" w:rsidRDefault="00DA125E">
      <w:r>
        <w:br w:type="page"/>
      </w:r>
    </w:p>
    <w:p w14:paraId="14D47C88" w14:textId="77777777" w:rsidR="00AB2BB4" w:rsidRPr="00DA125E" w:rsidRDefault="00AB2BB4" w:rsidP="00DA125E">
      <w:pPr>
        <w:pStyle w:val="Kop1"/>
      </w:pPr>
      <w:bookmarkStart w:id="15" w:name="_Toc81473064"/>
      <w:bookmarkStart w:id="16" w:name="_Toc81473094"/>
      <w:r w:rsidRPr="00DA125E">
        <w:lastRenderedPageBreak/>
        <w:t>Website</w:t>
      </w:r>
      <w:bookmarkEnd w:id="15"/>
      <w:bookmarkEnd w:id="16"/>
    </w:p>
    <w:p w14:paraId="03309852" w14:textId="3439F92A" w:rsidR="0086635B" w:rsidRDefault="009B23F6" w:rsidP="009B23F6">
      <w:r>
        <w:t xml:space="preserve">De </w:t>
      </w:r>
      <w:r w:rsidR="007149E0">
        <w:t>Loopbaanfestival</w:t>
      </w:r>
      <w:r>
        <w:t xml:space="preserve"> heeft een eigen website. Hierop </w:t>
      </w:r>
      <w:r w:rsidR="001E05FD">
        <w:t xml:space="preserve">staat </w:t>
      </w:r>
      <w:r w:rsidR="00CE3ECE">
        <w:t xml:space="preserve">alle informatie en kunnen </w:t>
      </w:r>
      <w:r w:rsidR="003C4A4B">
        <w:t>medewerkers zich aanmelde</w:t>
      </w:r>
      <w:r w:rsidR="00A63449">
        <w:t xml:space="preserve">n </w:t>
      </w:r>
      <w:hyperlink r:id="rId9" w:history="1">
        <w:r w:rsidR="0086635B" w:rsidRPr="0095118E">
          <w:rPr>
            <w:rStyle w:val="Hyperlink"/>
          </w:rPr>
          <w:t>https://www.deverbinders.nl/loopbaanfestival/inschrijven/</w:t>
        </w:r>
      </w:hyperlink>
    </w:p>
    <w:p w14:paraId="3E9CCF9A" w14:textId="43177364" w:rsidR="00DA125E" w:rsidRDefault="00DA125E" w:rsidP="009B23F6">
      <w:r>
        <w:t xml:space="preserve">Ook </w:t>
      </w:r>
      <w:r w:rsidR="009F323B">
        <w:t xml:space="preserve">staat </w:t>
      </w:r>
      <w:r>
        <w:t xml:space="preserve">er op deze website </w:t>
      </w:r>
      <w:r w:rsidR="009F323B">
        <w:t xml:space="preserve">een </w:t>
      </w:r>
      <w:r w:rsidR="001E05FD">
        <w:t>overzicht</w:t>
      </w:r>
      <w:r w:rsidR="009F323B">
        <w:t xml:space="preserve"> met</w:t>
      </w:r>
      <w:r>
        <w:t xml:space="preserve"> wanneer </w:t>
      </w:r>
      <w:r w:rsidR="001E05FD">
        <w:t>jouw</w:t>
      </w:r>
      <w:r>
        <w:t xml:space="preserve"> </w:t>
      </w:r>
      <w:r w:rsidR="001E05FD">
        <w:t>Open Huis</w:t>
      </w:r>
      <w:r>
        <w:t xml:space="preserve"> plaatsvindt. </w:t>
      </w:r>
      <w:r w:rsidR="001E05FD">
        <w:t>Je kunt je</w:t>
      </w:r>
      <w:r>
        <w:t xml:space="preserve"> via de website aanmelden</w:t>
      </w:r>
      <w:r w:rsidR="001E05FD">
        <w:t xml:space="preserve"> bij </w:t>
      </w:r>
      <w:r w:rsidR="0008402D">
        <w:t>‘I</w:t>
      </w:r>
      <w:r w:rsidR="001E05FD">
        <w:t>nschrijvingen</w:t>
      </w:r>
      <w:r w:rsidR="0008402D">
        <w:t>’</w:t>
      </w:r>
      <w:r w:rsidR="00276739">
        <w:t>.</w:t>
      </w:r>
      <w:r>
        <w:t xml:space="preserve"> </w:t>
      </w:r>
    </w:p>
    <w:p w14:paraId="736C6FDB" w14:textId="77777777" w:rsidR="007C021E" w:rsidRDefault="007C021E"/>
    <w:p w14:paraId="220C2331" w14:textId="665772FC" w:rsidR="007C021E" w:rsidRDefault="007C021E" w:rsidP="007C021E">
      <w:pPr>
        <w:pStyle w:val="Kop1"/>
      </w:pPr>
      <w:bookmarkStart w:id="17" w:name="_Toc81473066"/>
      <w:bookmarkStart w:id="18" w:name="_Toc81473096"/>
      <w:r>
        <w:t xml:space="preserve">Contact </w:t>
      </w:r>
      <w:bookmarkEnd w:id="17"/>
      <w:bookmarkEnd w:id="18"/>
    </w:p>
    <w:p w14:paraId="46AEC161" w14:textId="2DA6D658" w:rsidR="007C021E" w:rsidRPr="00914582" w:rsidRDefault="00D7230A" w:rsidP="007C021E">
      <w:hyperlink r:id="rId10" w:history="1">
        <w:r w:rsidR="00624D8F" w:rsidRPr="005F4A15">
          <w:rPr>
            <w:rStyle w:val="Hyperlink"/>
          </w:rPr>
          <w:t>werkplezier@deverbinders.nl</w:t>
        </w:r>
      </w:hyperlink>
      <w:r w:rsidR="007C021E">
        <w:t xml:space="preserve"> </w:t>
      </w:r>
    </w:p>
    <w:p w14:paraId="0B9D3A9B" w14:textId="70FC5260" w:rsidR="00914582" w:rsidRPr="00914582" w:rsidRDefault="00914582" w:rsidP="00186550"/>
    <w:sectPr w:rsidR="00914582" w:rsidRPr="00914582" w:rsidSect="00A55577">
      <w:footerReference w:type="even"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D1A7" w14:textId="77777777" w:rsidR="00D7230A" w:rsidRDefault="00D7230A" w:rsidP="00F76EC4">
      <w:pPr>
        <w:spacing w:after="0" w:line="240" w:lineRule="auto"/>
      </w:pPr>
      <w:r>
        <w:separator/>
      </w:r>
    </w:p>
  </w:endnote>
  <w:endnote w:type="continuationSeparator" w:id="0">
    <w:p w14:paraId="4035869E" w14:textId="77777777" w:rsidR="00D7230A" w:rsidRDefault="00D7230A" w:rsidP="00F76EC4">
      <w:pPr>
        <w:spacing w:after="0" w:line="240" w:lineRule="auto"/>
      </w:pPr>
      <w:r>
        <w:continuationSeparator/>
      </w:r>
    </w:p>
  </w:endnote>
  <w:endnote w:type="continuationNotice" w:id="1">
    <w:p w14:paraId="4C4D8BD7" w14:textId="77777777" w:rsidR="00D7230A" w:rsidRDefault="00D72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44393916"/>
      <w:docPartObj>
        <w:docPartGallery w:val="Page Numbers (Bottom of Page)"/>
        <w:docPartUnique/>
      </w:docPartObj>
    </w:sdtPr>
    <w:sdtEndPr>
      <w:rPr>
        <w:rStyle w:val="Paginanummer"/>
      </w:rPr>
    </w:sdtEndPr>
    <w:sdtContent>
      <w:p w14:paraId="5F29175A" w14:textId="171B73C0" w:rsidR="00B655FE" w:rsidRDefault="00B655FE" w:rsidP="00EC4D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9035783" w14:textId="77777777" w:rsidR="00B655FE" w:rsidRDefault="00B655FE" w:rsidP="00B655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90847290"/>
      <w:docPartObj>
        <w:docPartGallery w:val="Page Numbers (Bottom of Page)"/>
        <w:docPartUnique/>
      </w:docPartObj>
    </w:sdtPr>
    <w:sdtEndPr>
      <w:rPr>
        <w:rStyle w:val="Paginanummer"/>
      </w:rPr>
    </w:sdtEndPr>
    <w:sdtContent>
      <w:p w14:paraId="0BC27170" w14:textId="6BE845A7" w:rsidR="00B655FE" w:rsidRDefault="00B655FE" w:rsidP="00EC4DE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sdt>
    <w:sdtPr>
      <w:id w:val="-1511183015"/>
      <w:docPartObj>
        <w:docPartGallery w:val="Page Numbers (Bottom of Page)"/>
        <w:docPartUnique/>
      </w:docPartObj>
    </w:sdtPr>
    <w:sdtEndPr/>
    <w:sdtContent>
      <w:p w14:paraId="5A0416DB" w14:textId="7627D0E9" w:rsidR="00686647" w:rsidRDefault="00B655FE" w:rsidP="00B655FE">
        <w:pPr>
          <w:pStyle w:val="Voettekst"/>
          <w:ind w:right="360" w:firstLine="708"/>
          <w:jc w:val="center"/>
        </w:pPr>
        <w:r>
          <w:t xml:space="preserve">Versie </w:t>
        </w:r>
        <w:r w:rsidR="00785592">
          <w:rPr>
            <w:noProof/>
          </w:rPr>
          <w:drawing>
            <wp:anchor distT="0" distB="0" distL="114300" distR="114300" simplePos="0" relativeHeight="251658240" behindDoc="1" locked="0" layoutInCell="1" allowOverlap="1" wp14:anchorId="7A16D232" wp14:editId="51F872AB">
              <wp:simplePos x="0" y="0"/>
              <wp:positionH relativeFrom="column">
                <wp:posOffset>-502073</wp:posOffset>
              </wp:positionH>
              <wp:positionV relativeFrom="paragraph">
                <wp:posOffset>-67733</wp:posOffset>
              </wp:positionV>
              <wp:extent cx="863600" cy="75184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a:extLst>
                          <a:ext uri="{28A0092B-C50C-407E-A947-70E740481C1C}">
                            <a14:useLocalDpi xmlns:a14="http://schemas.microsoft.com/office/drawing/2010/main" val="0"/>
                          </a:ext>
                        </a:extLst>
                      </a:blip>
                      <a:stretch>
                        <a:fillRect/>
                      </a:stretch>
                    </pic:blipFill>
                    <pic:spPr>
                      <a:xfrm>
                        <a:off x="0" y="0"/>
                        <a:ext cx="863600" cy="751840"/>
                      </a:xfrm>
                      <a:prstGeom prst="rect">
                        <a:avLst/>
                      </a:prstGeom>
                    </pic:spPr>
                  </pic:pic>
                </a:graphicData>
              </a:graphic>
              <wp14:sizeRelH relativeFrom="page">
                <wp14:pctWidth>0</wp14:pctWidth>
              </wp14:sizeRelH>
              <wp14:sizeRelV relativeFrom="page">
                <wp14:pctHeight>0</wp14:pctHeight>
              </wp14:sizeRelV>
            </wp:anchor>
          </w:drawing>
        </w:r>
        <w:r w:rsidR="000208E9">
          <w:t>maart 2022</w:t>
        </w:r>
        <w:r>
          <w:tab/>
        </w:r>
      </w:p>
    </w:sdtContent>
  </w:sdt>
  <w:p w14:paraId="69EDB60F" w14:textId="77777777" w:rsidR="00686647" w:rsidRDefault="0068664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83018"/>
      <w:docPartObj>
        <w:docPartGallery w:val="Page Numbers (Bottom of Page)"/>
        <w:docPartUnique/>
      </w:docPartObj>
    </w:sdtPr>
    <w:sdtEndPr/>
    <w:sdtContent>
      <w:p w14:paraId="2514C37C" w14:textId="77777777" w:rsidR="00686647" w:rsidRDefault="00D7230A">
        <w:pPr>
          <w:pStyle w:val="Voettekst"/>
          <w:jc w:val="center"/>
        </w:pPr>
      </w:p>
    </w:sdtContent>
  </w:sdt>
  <w:p w14:paraId="289C2CDD" w14:textId="77777777" w:rsidR="00686647" w:rsidRDefault="006866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72E5" w14:textId="77777777" w:rsidR="00D7230A" w:rsidRDefault="00D7230A" w:rsidP="00F76EC4">
      <w:pPr>
        <w:spacing w:after="0" w:line="240" w:lineRule="auto"/>
      </w:pPr>
      <w:r>
        <w:separator/>
      </w:r>
    </w:p>
  </w:footnote>
  <w:footnote w:type="continuationSeparator" w:id="0">
    <w:p w14:paraId="2D0ED3EC" w14:textId="77777777" w:rsidR="00D7230A" w:rsidRDefault="00D7230A" w:rsidP="00F76EC4">
      <w:pPr>
        <w:spacing w:after="0" w:line="240" w:lineRule="auto"/>
      </w:pPr>
      <w:r>
        <w:continuationSeparator/>
      </w:r>
    </w:p>
  </w:footnote>
  <w:footnote w:type="continuationNotice" w:id="1">
    <w:p w14:paraId="5F16CECB" w14:textId="77777777" w:rsidR="00D7230A" w:rsidRDefault="00D723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C0E"/>
    <w:multiLevelType w:val="hybridMultilevel"/>
    <w:tmpl w:val="21F886DC"/>
    <w:lvl w:ilvl="0" w:tplc="382EA7A0">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0E24BC"/>
    <w:multiLevelType w:val="hybridMultilevel"/>
    <w:tmpl w:val="3138C2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96F3863"/>
    <w:multiLevelType w:val="hybridMultilevel"/>
    <w:tmpl w:val="2B1AF5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992082"/>
    <w:multiLevelType w:val="hybridMultilevel"/>
    <w:tmpl w:val="22A6A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265C61"/>
    <w:multiLevelType w:val="hybridMultilevel"/>
    <w:tmpl w:val="F6108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FB3487E"/>
    <w:multiLevelType w:val="hybridMultilevel"/>
    <w:tmpl w:val="D97C0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013FE4"/>
    <w:multiLevelType w:val="hybridMultilevel"/>
    <w:tmpl w:val="12A0E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2B66D7"/>
    <w:multiLevelType w:val="hybridMultilevel"/>
    <w:tmpl w:val="78F85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E037A6"/>
    <w:multiLevelType w:val="hybridMultilevel"/>
    <w:tmpl w:val="CFE8A306"/>
    <w:lvl w:ilvl="0" w:tplc="F418D326">
      <w:start w:val="2"/>
      <w:numFmt w:val="bullet"/>
      <w:lvlText w:val=""/>
      <w:lvlJc w:val="left"/>
      <w:pPr>
        <w:ind w:left="720" w:hanging="360"/>
      </w:pPr>
      <w:rPr>
        <w:rFonts w:ascii="Symbol" w:eastAsiaTheme="minorHAnsi" w:hAnsi="Symbol" w:cstheme="minorBidi" w:hint="default"/>
      </w:rPr>
    </w:lvl>
    <w:lvl w:ilvl="1" w:tplc="04130001">
      <w:start w:val="1"/>
      <w:numFmt w:val="bullet"/>
      <w:lvlText w:val=""/>
      <w:lvlJc w:val="left"/>
      <w:pPr>
        <w:ind w:left="1440" w:hanging="360"/>
      </w:pPr>
      <w:rPr>
        <w:rFonts w:ascii="Symbol" w:hAnsi="Symbol" w:hint="default"/>
      </w:rPr>
    </w:lvl>
    <w:lvl w:ilvl="2" w:tplc="8E886678">
      <w:start w:val="2"/>
      <w:numFmt w:val="bullet"/>
      <w:lvlText w:val="-"/>
      <w:lvlJc w:val="left"/>
      <w:pPr>
        <w:ind w:left="2160" w:hanging="360"/>
      </w:pPr>
      <w:rPr>
        <w:rFonts w:ascii="Calibri" w:eastAsiaTheme="minorHAnsi"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D322DA"/>
    <w:multiLevelType w:val="hybridMultilevel"/>
    <w:tmpl w:val="95C65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8"/>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4A"/>
    <w:rsid w:val="00005B9C"/>
    <w:rsid w:val="00011120"/>
    <w:rsid w:val="000208E9"/>
    <w:rsid w:val="0002723F"/>
    <w:rsid w:val="000275FE"/>
    <w:rsid w:val="00037CCF"/>
    <w:rsid w:val="0004324B"/>
    <w:rsid w:val="000460D0"/>
    <w:rsid w:val="00046FE1"/>
    <w:rsid w:val="0005179E"/>
    <w:rsid w:val="000555A9"/>
    <w:rsid w:val="00062DE2"/>
    <w:rsid w:val="00064712"/>
    <w:rsid w:val="00072F93"/>
    <w:rsid w:val="000741D4"/>
    <w:rsid w:val="00076D30"/>
    <w:rsid w:val="000832DF"/>
    <w:rsid w:val="00083DCA"/>
    <w:rsid w:val="0008402D"/>
    <w:rsid w:val="00097F63"/>
    <w:rsid w:val="000A0E91"/>
    <w:rsid w:val="000A2A28"/>
    <w:rsid w:val="000A4074"/>
    <w:rsid w:val="000A4695"/>
    <w:rsid w:val="000A52CA"/>
    <w:rsid w:val="000B07EA"/>
    <w:rsid w:val="000B6908"/>
    <w:rsid w:val="000B7FC5"/>
    <w:rsid w:val="000C40D6"/>
    <w:rsid w:val="000D162D"/>
    <w:rsid w:val="000D68FA"/>
    <w:rsid w:val="000E55D8"/>
    <w:rsid w:val="000F1233"/>
    <w:rsid w:val="000F181B"/>
    <w:rsid w:val="000F4A14"/>
    <w:rsid w:val="00114A0C"/>
    <w:rsid w:val="00114DE1"/>
    <w:rsid w:val="001161C8"/>
    <w:rsid w:val="001172EB"/>
    <w:rsid w:val="0012247F"/>
    <w:rsid w:val="00123603"/>
    <w:rsid w:val="001248DC"/>
    <w:rsid w:val="001316C0"/>
    <w:rsid w:val="001372CC"/>
    <w:rsid w:val="00145591"/>
    <w:rsid w:val="00146913"/>
    <w:rsid w:val="001569E5"/>
    <w:rsid w:val="00160CBC"/>
    <w:rsid w:val="00161ABA"/>
    <w:rsid w:val="00162BAE"/>
    <w:rsid w:val="00164323"/>
    <w:rsid w:val="001668A1"/>
    <w:rsid w:val="00166E0B"/>
    <w:rsid w:val="00167719"/>
    <w:rsid w:val="00171A3A"/>
    <w:rsid w:val="0017649C"/>
    <w:rsid w:val="0018473A"/>
    <w:rsid w:val="00186550"/>
    <w:rsid w:val="001908CD"/>
    <w:rsid w:val="001A0F34"/>
    <w:rsid w:val="001A559A"/>
    <w:rsid w:val="001B1FE2"/>
    <w:rsid w:val="001B7769"/>
    <w:rsid w:val="001B789B"/>
    <w:rsid w:val="001C59CA"/>
    <w:rsid w:val="001D16DC"/>
    <w:rsid w:val="001D4091"/>
    <w:rsid w:val="001E05FD"/>
    <w:rsid w:val="001E2F1E"/>
    <w:rsid w:val="001F1410"/>
    <w:rsid w:val="001F41A4"/>
    <w:rsid w:val="001F430F"/>
    <w:rsid w:val="00205D30"/>
    <w:rsid w:val="00212657"/>
    <w:rsid w:val="00212FC4"/>
    <w:rsid w:val="002228BE"/>
    <w:rsid w:val="00222F64"/>
    <w:rsid w:val="00224908"/>
    <w:rsid w:val="0023199F"/>
    <w:rsid w:val="00243495"/>
    <w:rsid w:val="002445D0"/>
    <w:rsid w:val="002459C1"/>
    <w:rsid w:val="00260C5B"/>
    <w:rsid w:val="002625F4"/>
    <w:rsid w:val="00263474"/>
    <w:rsid w:val="00266DC9"/>
    <w:rsid w:val="0027106E"/>
    <w:rsid w:val="00271693"/>
    <w:rsid w:val="002739DB"/>
    <w:rsid w:val="00275581"/>
    <w:rsid w:val="00276739"/>
    <w:rsid w:val="002811DA"/>
    <w:rsid w:val="002818CB"/>
    <w:rsid w:val="002840CF"/>
    <w:rsid w:val="002917E6"/>
    <w:rsid w:val="002A017A"/>
    <w:rsid w:val="002A0233"/>
    <w:rsid w:val="002A7DD3"/>
    <w:rsid w:val="002B04D9"/>
    <w:rsid w:val="002B2A6F"/>
    <w:rsid w:val="002B2B0F"/>
    <w:rsid w:val="002C590C"/>
    <w:rsid w:val="002D08C8"/>
    <w:rsid w:val="002D6150"/>
    <w:rsid w:val="002E3BB6"/>
    <w:rsid w:val="002F5C59"/>
    <w:rsid w:val="00300BEF"/>
    <w:rsid w:val="00313641"/>
    <w:rsid w:val="003255F6"/>
    <w:rsid w:val="003261C5"/>
    <w:rsid w:val="00335634"/>
    <w:rsid w:val="00346171"/>
    <w:rsid w:val="003478EF"/>
    <w:rsid w:val="00350B4D"/>
    <w:rsid w:val="003567DD"/>
    <w:rsid w:val="0036127C"/>
    <w:rsid w:val="003758E2"/>
    <w:rsid w:val="00380BAA"/>
    <w:rsid w:val="00383979"/>
    <w:rsid w:val="0039014F"/>
    <w:rsid w:val="00390BFB"/>
    <w:rsid w:val="003921B0"/>
    <w:rsid w:val="003A1967"/>
    <w:rsid w:val="003A1F00"/>
    <w:rsid w:val="003A22CF"/>
    <w:rsid w:val="003A29F4"/>
    <w:rsid w:val="003A562E"/>
    <w:rsid w:val="003B0243"/>
    <w:rsid w:val="003B664A"/>
    <w:rsid w:val="003C4A3E"/>
    <w:rsid w:val="003C4A4B"/>
    <w:rsid w:val="003C56A8"/>
    <w:rsid w:val="003C6CCB"/>
    <w:rsid w:val="003D0E13"/>
    <w:rsid w:val="003D143B"/>
    <w:rsid w:val="003D20AE"/>
    <w:rsid w:val="003D3476"/>
    <w:rsid w:val="003D3A3F"/>
    <w:rsid w:val="003E31FA"/>
    <w:rsid w:val="003E5068"/>
    <w:rsid w:val="003E7D3D"/>
    <w:rsid w:val="003E7EF4"/>
    <w:rsid w:val="0040022C"/>
    <w:rsid w:val="00417FF0"/>
    <w:rsid w:val="004202B3"/>
    <w:rsid w:val="00421A68"/>
    <w:rsid w:val="00427D6C"/>
    <w:rsid w:val="004323E5"/>
    <w:rsid w:val="00433C29"/>
    <w:rsid w:val="00433CE8"/>
    <w:rsid w:val="0043571E"/>
    <w:rsid w:val="00443D7F"/>
    <w:rsid w:val="004465FC"/>
    <w:rsid w:val="00456993"/>
    <w:rsid w:val="0045748C"/>
    <w:rsid w:val="004610D9"/>
    <w:rsid w:val="00472CC0"/>
    <w:rsid w:val="00484453"/>
    <w:rsid w:val="00487014"/>
    <w:rsid w:val="00493E0B"/>
    <w:rsid w:val="0049742E"/>
    <w:rsid w:val="004A681F"/>
    <w:rsid w:val="004A71AC"/>
    <w:rsid w:val="004A790D"/>
    <w:rsid w:val="004B0F98"/>
    <w:rsid w:val="004B383E"/>
    <w:rsid w:val="004C30B2"/>
    <w:rsid w:val="004D2EB5"/>
    <w:rsid w:val="004E375E"/>
    <w:rsid w:val="004E381D"/>
    <w:rsid w:val="004F070E"/>
    <w:rsid w:val="004F4950"/>
    <w:rsid w:val="0050347B"/>
    <w:rsid w:val="00503E34"/>
    <w:rsid w:val="00507626"/>
    <w:rsid w:val="00513276"/>
    <w:rsid w:val="005143C8"/>
    <w:rsid w:val="00514B28"/>
    <w:rsid w:val="00515600"/>
    <w:rsid w:val="00526E7A"/>
    <w:rsid w:val="00530C37"/>
    <w:rsid w:val="005321D9"/>
    <w:rsid w:val="005361FD"/>
    <w:rsid w:val="00536F8C"/>
    <w:rsid w:val="00544130"/>
    <w:rsid w:val="00552E4C"/>
    <w:rsid w:val="005533C5"/>
    <w:rsid w:val="005600F4"/>
    <w:rsid w:val="00563E82"/>
    <w:rsid w:val="00576E5C"/>
    <w:rsid w:val="005831EA"/>
    <w:rsid w:val="00586676"/>
    <w:rsid w:val="005968C7"/>
    <w:rsid w:val="005A3897"/>
    <w:rsid w:val="005B1ABF"/>
    <w:rsid w:val="005B3BB5"/>
    <w:rsid w:val="005C3B07"/>
    <w:rsid w:val="005C5DD3"/>
    <w:rsid w:val="005C5F02"/>
    <w:rsid w:val="005C6F6C"/>
    <w:rsid w:val="005E67DB"/>
    <w:rsid w:val="005E67F8"/>
    <w:rsid w:val="005F227D"/>
    <w:rsid w:val="005F4E4A"/>
    <w:rsid w:val="005F6343"/>
    <w:rsid w:val="00623D0D"/>
    <w:rsid w:val="00624B19"/>
    <w:rsid w:val="00624D8F"/>
    <w:rsid w:val="006257BA"/>
    <w:rsid w:val="0063249E"/>
    <w:rsid w:val="00644A46"/>
    <w:rsid w:val="0065326B"/>
    <w:rsid w:val="00654F74"/>
    <w:rsid w:val="00655795"/>
    <w:rsid w:val="006575CE"/>
    <w:rsid w:val="006668B5"/>
    <w:rsid w:val="006675BE"/>
    <w:rsid w:val="0067085A"/>
    <w:rsid w:val="00675C56"/>
    <w:rsid w:val="00681698"/>
    <w:rsid w:val="00686647"/>
    <w:rsid w:val="00695B5C"/>
    <w:rsid w:val="006A6A28"/>
    <w:rsid w:val="006B1E6D"/>
    <w:rsid w:val="006B2D8C"/>
    <w:rsid w:val="006B6A68"/>
    <w:rsid w:val="006C7978"/>
    <w:rsid w:val="006D161B"/>
    <w:rsid w:val="006E318E"/>
    <w:rsid w:val="006E3F68"/>
    <w:rsid w:val="006E7ABB"/>
    <w:rsid w:val="006F44FD"/>
    <w:rsid w:val="00703235"/>
    <w:rsid w:val="00713EBC"/>
    <w:rsid w:val="007149E0"/>
    <w:rsid w:val="007154C2"/>
    <w:rsid w:val="0071778C"/>
    <w:rsid w:val="007265FC"/>
    <w:rsid w:val="00726901"/>
    <w:rsid w:val="0073626F"/>
    <w:rsid w:val="00736697"/>
    <w:rsid w:val="00737D25"/>
    <w:rsid w:val="00740F74"/>
    <w:rsid w:val="0074144E"/>
    <w:rsid w:val="007446D9"/>
    <w:rsid w:val="00746677"/>
    <w:rsid w:val="007506E2"/>
    <w:rsid w:val="00750BBF"/>
    <w:rsid w:val="00757135"/>
    <w:rsid w:val="007600F0"/>
    <w:rsid w:val="00761F0F"/>
    <w:rsid w:val="00766C39"/>
    <w:rsid w:val="00771AAC"/>
    <w:rsid w:val="0077330E"/>
    <w:rsid w:val="00776526"/>
    <w:rsid w:val="007852A2"/>
    <w:rsid w:val="00785592"/>
    <w:rsid w:val="00791B15"/>
    <w:rsid w:val="00794FFC"/>
    <w:rsid w:val="00796733"/>
    <w:rsid w:val="007A43F3"/>
    <w:rsid w:val="007B1367"/>
    <w:rsid w:val="007B1994"/>
    <w:rsid w:val="007B22B3"/>
    <w:rsid w:val="007C021E"/>
    <w:rsid w:val="007D0705"/>
    <w:rsid w:val="007D2E0D"/>
    <w:rsid w:val="007F319D"/>
    <w:rsid w:val="007F59ED"/>
    <w:rsid w:val="00804208"/>
    <w:rsid w:val="00810D3D"/>
    <w:rsid w:val="00816B3E"/>
    <w:rsid w:val="008232D9"/>
    <w:rsid w:val="008308A0"/>
    <w:rsid w:val="00835E66"/>
    <w:rsid w:val="008450BF"/>
    <w:rsid w:val="00846CB6"/>
    <w:rsid w:val="008473CE"/>
    <w:rsid w:val="00852EBC"/>
    <w:rsid w:val="008557B4"/>
    <w:rsid w:val="00860C5D"/>
    <w:rsid w:val="00860E0B"/>
    <w:rsid w:val="00864741"/>
    <w:rsid w:val="0086635B"/>
    <w:rsid w:val="0086789F"/>
    <w:rsid w:val="00871B4A"/>
    <w:rsid w:val="00872302"/>
    <w:rsid w:val="00873902"/>
    <w:rsid w:val="00873CC8"/>
    <w:rsid w:val="008802F4"/>
    <w:rsid w:val="008807EC"/>
    <w:rsid w:val="008831FC"/>
    <w:rsid w:val="00883421"/>
    <w:rsid w:val="00887F6F"/>
    <w:rsid w:val="00895F59"/>
    <w:rsid w:val="00897708"/>
    <w:rsid w:val="008A0FA1"/>
    <w:rsid w:val="008A48FF"/>
    <w:rsid w:val="008A5A82"/>
    <w:rsid w:val="008B1486"/>
    <w:rsid w:val="008B3FA1"/>
    <w:rsid w:val="008C26DA"/>
    <w:rsid w:val="008C47D1"/>
    <w:rsid w:val="008D0229"/>
    <w:rsid w:val="008D75D9"/>
    <w:rsid w:val="008F6F16"/>
    <w:rsid w:val="0090215C"/>
    <w:rsid w:val="00912593"/>
    <w:rsid w:val="00914582"/>
    <w:rsid w:val="0091664A"/>
    <w:rsid w:val="00916A29"/>
    <w:rsid w:val="00927512"/>
    <w:rsid w:val="00931ED5"/>
    <w:rsid w:val="0093268B"/>
    <w:rsid w:val="00933BDE"/>
    <w:rsid w:val="009374CB"/>
    <w:rsid w:val="009415C9"/>
    <w:rsid w:val="00947451"/>
    <w:rsid w:val="009476D4"/>
    <w:rsid w:val="00951181"/>
    <w:rsid w:val="00961FC3"/>
    <w:rsid w:val="0096261E"/>
    <w:rsid w:val="009658B3"/>
    <w:rsid w:val="00972B95"/>
    <w:rsid w:val="00972BC5"/>
    <w:rsid w:val="00974D98"/>
    <w:rsid w:val="00982412"/>
    <w:rsid w:val="00983697"/>
    <w:rsid w:val="00983CA1"/>
    <w:rsid w:val="00994848"/>
    <w:rsid w:val="009A4236"/>
    <w:rsid w:val="009A4690"/>
    <w:rsid w:val="009A5BC2"/>
    <w:rsid w:val="009B1541"/>
    <w:rsid w:val="009B23F6"/>
    <w:rsid w:val="009B4532"/>
    <w:rsid w:val="009B4991"/>
    <w:rsid w:val="009B4DB5"/>
    <w:rsid w:val="009B665A"/>
    <w:rsid w:val="009C6D45"/>
    <w:rsid w:val="009C7783"/>
    <w:rsid w:val="009D0540"/>
    <w:rsid w:val="009D2BC5"/>
    <w:rsid w:val="009E2949"/>
    <w:rsid w:val="009F323B"/>
    <w:rsid w:val="00A01990"/>
    <w:rsid w:val="00A11B09"/>
    <w:rsid w:val="00A14A86"/>
    <w:rsid w:val="00A17D0E"/>
    <w:rsid w:val="00A2617C"/>
    <w:rsid w:val="00A261D4"/>
    <w:rsid w:val="00A32926"/>
    <w:rsid w:val="00A348DF"/>
    <w:rsid w:val="00A45603"/>
    <w:rsid w:val="00A523C8"/>
    <w:rsid w:val="00A535A0"/>
    <w:rsid w:val="00A55577"/>
    <w:rsid w:val="00A6027D"/>
    <w:rsid w:val="00A63449"/>
    <w:rsid w:val="00A71440"/>
    <w:rsid w:val="00A74274"/>
    <w:rsid w:val="00A74894"/>
    <w:rsid w:val="00A7581C"/>
    <w:rsid w:val="00A827F1"/>
    <w:rsid w:val="00A86F31"/>
    <w:rsid w:val="00AA3D26"/>
    <w:rsid w:val="00AA7803"/>
    <w:rsid w:val="00AB2BB4"/>
    <w:rsid w:val="00AB6A4F"/>
    <w:rsid w:val="00AC0A87"/>
    <w:rsid w:val="00AC564C"/>
    <w:rsid w:val="00AD4164"/>
    <w:rsid w:val="00AD43A6"/>
    <w:rsid w:val="00AD5C12"/>
    <w:rsid w:val="00AE17DE"/>
    <w:rsid w:val="00AE2DB4"/>
    <w:rsid w:val="00AE48AA"/>
    <w:rsid w:val="00AF1E88"/>
    <w:rsid w:val="00AF2127"/>
    <w:rsid w:val="00AF7DC3"/>
    <w:rsid w:val="00B0343E"/>
    <w:rsid w:val="00B06712"/>
    <w:rsid w:val="00B12581"/>
    <w:rsid w:val="00B1353A"/>
    <w:rsid w:val="00B1369D"/>
    <w:rsid w:val="00B30A8E"/>
    <w:rsid w:val="00B412DF"/>
    <w:rsid w:val="00B42553"/>
    <w:rsid w:val="00B45449"/>
    <w:rsid w:val="00B45B8C"/>
    <w:rsid w:val="00B501CA"/>
    <w:rsid w:val="00B655FE"/>
    <w:rsid w:val="00B715FC"/>
    <w:rsid w:val="00B7485F"/>
    <w:rsid w:val="00BA0D3A"/>
    <w:rsid w:val="00BA2007"/>
    <w:rsid w:val="00BA7F20"/>
    <w:rsid w:val="00BB04E7"/>
    <w:rsid w:val="00BB22BB"/>
    <w:rsid w:val="00BB6F5F"/>
    <w:rsid w:val="00BB72FA"/>
    <w:rsid w:val="00BC6169"/>
    <w:rsid w:val="00BD19EA"/>
    <w:rsid w:val="00BD2DAB"/>
    <w:rsid w:val="00BD45FB"/>
    <w:rsid w:val="00BD4A4A"/>
    <w:rsid w:val="00BD7E1F"/>
    <w:rsid w:val="00BE7D97"/>
    <w:rsid w:val="00BF665E"/>
    <w:rsid w:val="00C02355"/>
    <w:rsid w:val="00C02635"/>
    <w:rsid w:val="00C02748"/>
    <w:rsid w:val="00C0484E"/>
    <w:rsid w:val="00C05065"/>
    <w:rsid w:val="00C054FD"/>
    <w:rsid w:val="00C12654"/>
    <w:rsid w:val="00C26615"/>
    <w:rsid w:val="00C34E5F"/>
    <w:rsid w:val="00C377CF"/>
    <w:rsid w:val="00C443C0"/>
    <w:rsid w:val="00C46BB3"/>
    <w:rsid w:val="00C512BA"/>
    <w:rsid w:val="00C574D2"/>
    <w:rsid w:val="00C67FED"/>
    <w:rsid w:val="00C74C5D"/>
    <w:rsid w:val="00C836CA"/>
    <w:rsid w:val="00C85A2A"/>
    <w:rsid w:val="00C95A29"/>
    <w:rsid w:val="00C9640A"/>
    <w:rsid w:val="00CA5F83"/>
    <w:rsid w:val="00CB1AB2"/>
    <w:rsid w:val="00CB5868"/>
    <w:rsid w:val="00CB5DE6"/>
    <w:rsid w:val="00CB5F99"/>
    <w:rsid w:val="00CC5168"/>
    <w:rsid w:val="00CC5FD3"/>
    <w:rsid w:val="00CD3AB4"/>
    <w:rsid w:val="00CD57CA"/>
    <w:rsid w:val="00CE03D2"/>
    <w:rsid w:val="00CE220C"/>
    <w:rsid w:val="00CE360A"/>
    <w:rsid w:val="00CE3ECE"/>
    <w:rsid w:val="00CF123B"/>
    <w:rsid w:val="00CF404B"/>
    <w:rsid w:val="00D006FD"/>
    <w:rsid w:val="00D01508"/>
    <w:rsid w:val="00D07989"/>
    <w:rsid w:val="00D133E6"/>
    <w:rsid w:val="00D13692"/>
    <w:rsid w:val="00D16E41"/>
    <w:rsid w:val="00D31476"/>
    <w:rsid w:val="00D31EE9"/>
    <w:rsid w:val="00D44FC3"/>
    <w:rsid w:val="00D515EE"/>
    <w:rsid w:val="00D51CF2"/>
    <w:rsid w:val="00D53475"/>
    <w:rsid w:val="00D54052"/>
    <w:rsid w:val="00D55C68"/>
    <w:rsid w:val="00D5636D"/>
    <w:rsid w:val="00D61012"/>
    <w:rsid w:val="00D64DFB"/>
    <w:rsid w:val="00D65612"/>
    <w:rsid w:val="00D7230A"/>
    <w:rsid w:val="00D8272B"/>
    <w:rsid w:val="00D84BBB"/>
    <w:rsid w:val="00D8681F"/>
    <w:rsid w:val="00DA125E"/>
    <w:rsid w:val="00DC1E1D"/>
    <w:rsid w:val="00DD0E95"/>
    <w:rsid w:val="00E06B28"/>
    <w:rsid w:val="00E300ED"/>
    <w:rsid w:val="00E328D1"/>
    <w:rsid w:val="00E34E85"/>
    <w:rsid w:val="00E35A33"/>
    <w:rsid w:val="00E40379"/>
    <w:rsid w:val="00E406F5"/>
    <w:rsid w:val="00E45388"/>
    <w:rsid w:val="00E50482"/>
    <w:rsid w:val="00E50825"/>
    <w:rsid w:val="00E51B40"/>
    <w:rsid w:val="00E526F8"/>
    <w:rsid w:val="00E534FB"/>
    <w:rsid w:val="00E53D3A"/>
    <w:rsid w:val="00E572CD"/>
    <w:rsid w:val="00E57CBE"/>
    <w:rsid w:val="00E63FFF"/>
    <w:rsid w:val="00E670D4"/>
    <w:rsid w:val="00E77A0E"/>
    <w:rsid w:val="00EA0B0E"/>
    <w:rsid w:val="00EA371C"/>
    <w:rsid w:val="00EA42D5"/>
    <w:rsid w:val="00EA68F1"/>
    <w:rsid w:val="00EA69D9"/>
    <w:rsid w:val="00EB3691"/>
    <w:rsid w:val="00EC0D19"/>
    <w:rsid w:val="00EC4DE6"/>
    <w:rsid w:val="00EC4DED"/>
    <w:rsid w:val="00EE1659"/>
    <w:rsid w:val="00F0162A"/>
    <w:rsid w:val="00F01B7C"/>
    <w:rsid w:val="00F02969"/>
    <w:rsid w:val="00F07B19"/>
    <w:rsid w:val="00F13924"/>
    <w:rsid w:val="00F15A85"/>
    <w:rsid w:val="00F21039"/>
    <w:rsid w:val="00F2147C"/>
    <w:rsid w:val="00F35ECB"/>
    <w:rsid w:val="00F37324"/>
    <w:rsid w:val="00F40327"/>
    <w:rsid w:val="00F40914"/>
    <w:rsid w:val="00F463EF"/>
    <w:rsid w:val="00F50BCA"/>
    <w:rsid w:val="00F53DCD"/>
    <w:rsid w:val="00F5602D"/>
    <w:rsid w:val="00F564E8"/>
    <w:rsid w:val="00F56990"/>
    <w:rsid w:val="00F6206C"/>
    <w:rsid w:val="00F64C64"/>
    <w:rsid w:val="00F70C28"/>
    <w:rsid w:val="00F72279"/>
    <w:rsid w:val="00F73B07"/>
    <w:rsid w:val="00F761B8"/>
    <w:rsid w:val="00F76EC4"/>
    <w:rsid w:val="00F809A4"/>
    <w:rsid w:val="00F90194"/>
    <w:rsid w:val="00FB12E1"/>
    <w:rsid w:val="00FB1359"/>
    <w:rsid w:val="00FB25BD"/>
    <w:rsid w:val="00FB629A"/>
    <w:rsid w:val="00FC0A3C"/>
    <w:rsid w:val="00FD02F2"/>
    <w:rsid w:val="00FD75FD"/>
    <w:rsid w:val="00FE0542"/>
    <w:rsid w:val="00FE39C6"/>
    <w:rsid w:val="00FE7A5B"/>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E8F8"/>
  <w15:docId w15:val="{83142590-1126-2F4D-BB1D-11A14B20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3AB4"/>
  </w:style>
  <w:style w:type="paragraph" w:styleId="Kop1">
    <w:name w:val="heading 1"/>
    <w:basedOn w:val="Standaard"/>
    <w:next w:val="Standaard"/>
    <w:link w:val="Kop1Char"/>
    <w:uiPriority w:val="9"/>
    <w:qFormat/>
    <w:rsid w:val="003E5068"/>
    <w:pPr>
      <w:keepNext/>
      <w:keepLines/>
      <w:spacing w:before="480" w:after="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3E5068"/>
    <w:pPr>
      <w:keepNext/>
      <w:keepLines/>
      <w:spacing w:before="200" w:after="0"/>
      <w:outlineLvl w:val="1"/>
    </w:pPr>
    <w:rPr>
      <w:rFonts w:eastAsiaTheme="majorEastAsia" w:cstheme="majorBidi"/>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F74"/>
    <w:pPr>
      <w:ind w:left="720"/>
      <w:contextualSpacing/>
    </w:pPr>
  </w:style>
  <w:style w:type="paragraph" w:styleId="Ballontekst">
    <w:name w:val="Balloon Text"/>
    <w:basedOn w:val="Standaard"/>
    <w:link w:val="BallontekstChar"/>
    <w:uiPriority w:val="99"/>
    <w:semiHidden/>
    <w:unhideWhenUsed/>
    <w:rsid w:val="009B66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65A"/>
    <w:rPr>
      <w:rFonts w:ascii="Tahoma" w:hAnsi="Tahoma" w:cs="Tahoma"/>
      <w:sz w:val="16"/>
      <w:szCs w:val="16"/>
    </w:rPr>
  </w:style>
  <w:style w:type="character" w:customStyle="1" w:styleId="Kop2Char">
    <w:name w:val="Kop 2 Char"/>
    <w:basedOn w:val="Standaardalinea-lettertype"/>
    <w:link w:val="Kop2"/>
    <w:uiPriority w:val="9"/>
    <w:rsid w:val="003E5068"/>
    <w:rPr>
      <w:rFonts w:eastAsiaTheme="majorEastAsia" w:cstheme="majorBidi"/>
      <w:b/>
      <w:bCs/>
      <w:sz w:val="24"/>
      <w:szCs w:val="26"/>
    </w:rPr>
  </w:style>
  <w:style w:type="paragraph" w:styleId="Geenafstand">
    <w:name w:val="No Spacing"/>
    <w:uiPriority w:val="1"/>
    <w:qFormat/>
    <w:rsid w:val="00CE220C"/>
    <w:pPr>
      <w:spacing w:after="0" w:line="240" w:lineRule="auto"/>
    </w:pPr>
  </w:style>
  <w:style w:type="table" w:styleId="Tabelraster">
    <w:name w:val="Table Grid"/>
    <w:basedOn w:val="Standaardtabel"/>
    <w:uiPriority w:val="59"/>
    <w:rsid w:val="004002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F76E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EC4"/>
  </w:style>
  <w:style w:type="paragraph" w:styleId="Voettekst">
    <w:name w:val="footer"/>
    <w:basedOn w:val="Standaard"/>
    <w:link w:val="VoettekstChar"/>
    <w:uiPriority w:val="99"/>
    <w:unhideWhenUsed/>
    <w:rsid w:val="00F76E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EC4"/>
  </w:style>
  <w:style w:type="character" w:customStyle="1" w:styleId="Kop1Char">
    <w:name w:val="Kop 1 Char"/>
    <w:basedOn w:val="Standaardalinea-lettertype"/>
    <w:link w:val="Kop1"/>
    <w:uiPriority w:val="9"/>
    <w:rsid w:val="003E5068"/>
    <w:rPr>
      <w:rFonts w:eastAsiaTheme="majorEastAsia" w:cstheme="majorBidi"/>
      <w:b/>
      <w:bCs/>
      <w:sz w:val="24"/>
      <w:szCs w:val="28"/>
    </w:rPr>
  </w:style>
  <w:style w:type="paragraph" w:styleId="Kopvaninhoudsopgave">
    <w:name w:val="TOC Heading"/>
    <w:basedOn w:val="Kop1"/>
    <w:next w:val="Standaard"/>
    <w:uiPriority w:val="39"/>
    <w:unhideWhenUsed/>
    <w:qFormat/>
    <w:rsid w:val="00F76EC4"/>
    <w:pPr>
      <w:outlineLvl w:val="9"/>
    </w:pPr>
  </w:style>
  <w:style w:type="paragraph" w:styleId="Inhopg2">
    <w:name w:val="toc 2"/>
    <w:basedOn w:val="Standaard"/>
    <w:next w:val="Standaard"/>
    <w:autoRedefine/>
    <w:uiPriority w:val="39"/>
    <w:unhideWhenUsed/>
    <w:rsid w:val="00F76EC4"/>
    <w:pPr>
      <w:spacing w:after="100"/>
      <w:ind w:left="220"/>
    </w:pPr>
  </w:style>
  <w:style w:type="character" w:styleId="Hyperlink">
    <w:name w:val="Hyperlink"/>
    <w:basedOn w:val="Standaardalinea-lettertype"/>
    <w:uiPriority w:val="99"/>
    <w:unhideWhenUsed/>
    <w:rsid w:val="00F76EC4"/>
    <w:rPr>
      <w:color w:val="0000FF" w:themeColor="hyperlink"/>
      <w:u w:val="single"/>
    </w:rPr>
  </w:style>
  <w:style w:type="paragraph" w:styleId="Voetnoottekst">
    <w:name w:val="footnote text"/>
    <w:basedOn w:val="Standaard"/>
    <w:link w:val="VoetnoottekstChar"/>
    <w:uiPriority w:val="99"/>
    <w:semiHidden/>
    <w:unhideWhenUsed/>
    <w:rsid w:val="00860C5D"/>
    <w:pPr>
      <w:spacing w:after="0" w:line="240" w:lineRule="auto"/>
    </w:pPr>
    <w:rPr>
      <w:sz w:val="20"/>
      <w:szCs w:val="20"/>
    </w:rPr>
  </w:style>
  <w:style w:type="paragraph" w:styleId="Inhopg1">
    <w:name w:val="toc 1"/>
    <w:basedOn w:val="Standaard"/>
    <w:next w:val="Standaard"/>
    <w:autoRedefine/>
    <w:uiPriority w:val="39"/>
    <w:unhideWhenUsed/>
    <w:rsid w:val="00F76EC4"/>
    <w:pPr>
      <w:spacing w:after="100"/>
    </w:pPr>
  </w:style>
  <w:style w:type="character" w:customStyle="1" w:styleId="VoetnoottekstChar">
    <w:name w:val="Voetnoottekst Char"/>
    <w:basedOn w:val="Standaardalinea-lettertype"/>
    <w:link w:val="Voetnoottekst"/>
    <w:uiPriority w:val="99"/>
    <w:semiHidden/>
    <w:rsid w:val="00860C5D"/>
    <w:rPr>
      <w:sz w:val="20"/>
      <w:szCs w:val="20"/>
    </w:rPr>
  </w:style>
  <w:style w:type="character" w:styleId="Voetnootmarkering">
    <w:name w:val="footnote reference"/>
    <w:basedOn w:val="Standaardalinea-lettertype"/>
    <w:uiPriority w:val="99"/>
    <w:semiHidden/>
    <w:unhideWhenUsed/>
    <w:rsid w:val="00860C5D"/>
    <w:rPr>
      <w:vertAlign w:val="superscript"/>
    </w:rPr>
  </w:style>
  <w:style w:type="character" w:styleId="Onopgelostemelding">
    <w:name w:val="Unresolved Mention"/>
    <w:basedOn w:val="Standaardalinea-lettertype"/>
    <w:uiPriority w:val="99"/>
    <w:semiHidden/>
    <w:unhideWhenUsed/>
    <w:rsid w:val="008B3FA1"/>
    <w:rPr>
      <w:color w:val="605E5C"/>
      <w:shd w:val="clear" w:color="auto" w:fill="E1DFDD"/>
    </w:rPr>
  </w:style>
  <w:style w:type="character" w:styleId="Paginanummer">
    <w:name w:val="page number"/>
    <w:basedOn w:val="Standaardalinea-lettertype"/>
    <w:uiPriority w:val="99"/>
    <w:semiHidden/>
    <w:unhideWhenUsed/>
    <w:rsid w:val="00B655FE"/>
  </w:style>
  <w:style w:type="character" w:styleId="GevolgdeHyperlink">
    <w:name w:val="FollowedHyperlink"/>
    <w:basedOn w:val="Standaardalinea-lettertype"/>
    <w:uiPriority w:val="99"/>
    <w:semiHidden/>
    <w:unhideWhenUsed/>
    <w:rsid w:val="00624D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615">
      <w:bodyDiv w:val="1"/>
      <w:marLeft w:val="0"/>
      <w:marRight w:val="0"/>
      <w:marTop w:val="0"/>
      <w:marBottom w:val="0"/>
      <w:divBdr>
        <w:top w:val="none" w:sz="0" w:space="0" w:color="auto"/>
        <w:left w:val="none" w:sz="0" w:space="0" w:color="auto"/>
        <w:bottom w:val="none" w:sz="0" w:space="0" w:color="auto"/>
        <w:right w:val="none" w:sz="0" w:space="0" w:color="auto"/>
      </w:divBdr>
    </w:div>
    <w:div w:id="87577212">
      <w:bodyDiv w:val="1"/>
      <w:marLeft w:val="0"/>
      <w:marRight w:val="0"/>
      <w:marTop w:val="0"/>
      <w:marBottom w:val="0"/>
      <w:divBdr>
        <w:top w:val="none" w:sz="0" w:space="0" w:color="auto"/>
        <w:left w:val="none" w:sz="0" w:space="0" w:color="auto"/>
        <w:bottom w:val="none" w:sz="0" w:space="0" w:color="auto"/>
        <w:right w:val="none" w:sz="0" w:space="0" w:color="auto"/>
      </w:divBdr>
    </w:div>
    <w:div w:id="116996359">
      <w:bodyDiv w:val="1"/>
      <w:marLeft w:val="0"/>
      <w:marRight w:val="0"/>
      <w:marTop w:val="0"/>
      <w:marBottom w:val="0"/>
      <w:divBdr>
        <w:top w:val="none" w:sz="0" w:space="0" w:color="auto"/>
        <w:left w:val="none" w:sz="0" w:space="0" w:color="auto"/>
        <w:bottom w:val="none" w:sz="0" w:space="0" w:color="auto"/>
        <w:right w:val="none" w:sz="0" w:space="0" w:color="auto"/>
      </w:divBdr>
    </w:div>
    <w:div w:id="298152561">
      <w:bodyDiv w:val="1"/>
      <w:marLeft w:val="0"/>
      <w:marRight w:val="0"/>
      <w:marTop w:val="0"/>
      <w:marBottom w:val="0"/>
      <w:divBdr>
        <w:top w:val="none" w:sz="0" w:space="0" w:color="auto"/>
        <w:left w:val="none" w:sz="0" w:space="0" w:color="auto"/>
        <w:bottom w:val="none" w:sz="0" w:space="0" w:color="auto"/>
        <w:right w:val="none" w:sz="0" w:space="0" w:color="auto"/>
      </w:divBdr>
    </w:div>
    <w:div w:id="430009465">
      <w:bodyDiv w:val="1"/>
      <w:marLeft w:val="0"/>
      <w:marRight w:val="0"/>
      <w:marTop w:val="0"/>
      <w:marBottom w:val="0"/>
      <w:divBdr>
        <w:top w:val="none" w:sz="0" w:space="0" w:color="auto"/>
        <w:left w:val="none" w:sz="0" w:space="0" w:color="auto"/>
        <w:bottom w:val="none" w:sz="0" w:space="0" w:color="auto"/>
        <w:right w:val="none" w:sz="0" w:space="0" w:color="auto"/>
      </w:divBdr>
    </w:div>
    <w:div w:id="54572453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45476198">
      <w:bodyDiv w:val="1"/>
      <w:marLeft w:val="0"/>
      <w:marRight w:val="0"/>
      <w:marTop w:val="0"/>
      <w:marBottom w:val="0"/>
      <w:divBdr>
        <w:top w:val="none" w:sz="0" w:space="0" w:color="auto"/>
        <w:left w:val="none" w:sz="0" w:space="0" w:color="auto"/>
        <w:bottom w:val="none" w:sz="0" w:space="0" w:color="auto"/>
        <w:right w:val="none" w:sz="0" w:space="0" w:color="auto"/>
      </w:divBdr>
    </w:div>
    <w:div w:id="698774816">
      <w:bodyDiv w:val="1"/>
      <w:marLeft w:val="0"/>
      <w:marRight w:val="0"/>
      <w:marTop w:val="0"/>
      <w:marBottom w:val="0"/>
      <w:divBdr>
        <w:top w:val="none" w:sz="0" w:space="0" w:color="auto"/>
        <w:left w:val="none" w:sz="0" w:space="0" w:color="auto"/>
        <w:bottom w:val="none" w:sz="0" w:space="0" w:color="auto"/>
        <w:right w:val="none" w:sz="0" w:space="0" w:color="auto"/>
      </w:divBdr>
    </w:div>
    <w:div w:id="980380739">
      <w:bodyDiv w:val="1"/>
      <w:marLeft w:val="0"/>
      <w:marRight w:val="0"/>
      <w:marTop w:val="0"/>
      <w:marBottom w:val="0"/>
      <w:divBdr>
        <w:top w:val="none" w:sz="0" w:space="0" w:color="auto"/>
        <w:left w:val="none" w:sz="0" w:space="0" w:color="auto"/>
        <w:bottom w:val="none" w:sz="0" w:space="0" w:color="auto"/>
        <w:right w:val="none" w:sz="0" w:space="0" w:color="auto"/>
      </w:divBdr>
    </w:div>
    <w:div w:id="1295451983">
      <w:bodyDiv w:val="1"/>
      <w:marLeft w:val="0"/>
      <w:marRight w:val="0"/>
      <w:marTop w:val="0"/>
      <w:marBottom w:val="0"/>
      <w:divBdr>
        <w:top w:val="none" w:sz="0" w:space="0" w:color="auto"/>
        <w:left w:val="none" w:sz="0" w:space="0" w:color="auto"/>
        <w:bottom w:val="none" w:sz="0" w:space="0" w:color="auto"/>
        <w:right w:val="none" w:sz="0" w:space="0" w:color="auto"/>
      </w:divBdr>
    </w:div>
    <w:div w:id="1455053040">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757750757">
      <w:bodyDiv w:val="1"/>
      <w:marLeft w:val="0"/>
      <w:marRight w:val="0"/>
      <w:marTop w:val="0"/>
      <w:marBottom w:val="0"/>
      <w:divBdr>
        <w:top w:val="none" w:sz="0" w:space="0" w:color="auto"/>
        <w:left w:val="none" w:sz="0" w:space="0" w:color="auto"/>
        <w:bottom w:val="none" w:sz="0" w:space="0" w:color="auto"/>
        <w:right w:val="none" w:sz="0" w:space="0" w:color="auto"/>
      </w:divBdr>
    </w:div>
    <w:div w:id="1769622190">
      <w:bodyDiv w:val="1"/>
      <w:marLeft w:val="0"/>
      <w:marRight w:val="0"/>
      <w:marTop w:val="0"/>
      <w:marBottom w:val="0"/>
      <w:divBdr>
        <w:top w:val="none" w:sz="0" w:space="0" w:color="auto"/>
        <w:left w:val="none" w:sz="0" w:space="0" w:color="auto"/>
        <w:bottom w:val="none" w:sz="0" w:space="0" w:color="auto"/>
        <w:right w:val="none" w:sz="0" w:space="0" w:color="auto"/>
      </w:divBdr>
    </w:div>
    <w:div w:id="1912539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rkplezier@deverbinders.nl" TargetMode="External"/><Relationship Id="rId4" Type="http://schemas.openxmlformats.org/officeDocument/2006/relationships/settings" Target="settings.xml"/><Relationship Id="rId9" Type="http://schemas.openxmlformats.org/officeDocument/2006/relationships/hyperlink" Target="https://www.deverbinders.nl/loopbaanfestival/inschrijv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0FCD-C955-284D-8B7A-6103BBC8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914</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5936</CharactersWithSpaces>
  <SharedDoc>false</SharedDoc>
  <HLinks>
    <vt:vector size="48" baseType="variant">
      <vt:variant>
        <vt:i4>3407875</vt:i4>
      </vt:variant>
      <vt:variant>
        <vt:i4>39</vt:i4>
      </vt:variant>
      <vt:variant>
        <vt:i4>0</vt:i4>
      </vt:variant>
      <vt:variant>
        <vt:i4>5</vt:i4>
      </vt:variant>
      <vt:variant>
        <vt:lpwstr>mailto:werkplezier@deverbinders.nl</vt:lpwstr>
      </vt:variant>
      <vt:variant>
        <vt:lpwstr/>
      </vt:variant>
      <vt:variant>
        <vt:i4>3670142</vt:i4>
      </vt:variant>
      <vt:variant>
        <vt:i4>36</vt:i4>
      </vt:variant>
      <vt:variant>
        <vt:i4>0</vt:i4>
      </vt:variant>
      <vt:variant>
        <vt:i4>5</vt:i4>
      </vt:variant>
      <vt:variant>
        <vt:lpwstr>https://www.deverbinders.nl/week-van-het-werkplezier/home/</vt:lpwstr>
      </vt:variant>
      <vt:variant>
        <vt:lpwstr/>
      </vt:variant>
      <vt:variant>
        <vt:i4>1507382</vt:i4>
      </vt:variant>
      <vt:variant>
        <vt:i4>29</vt:i4>
      </vt:variant>
      <vt:variant>
        <vt:i4>0</vt:i4>
      </vt:variant>
      <vt:variant>
        <vt:i4>5</vt:i4>
      </vt:variant>
      <vt:variant>
        <vt:lpwstr/>
      </vt:variant>
      <vt:variant>
        <vt:lpwstr>_Toc81473096</vt:lpwstr>
      </vt:variant>
      <vt:variant>
        <vt:i4>1310774</vt:i4>
      </vt:variant>
      <vt:variant>
        <vt:i4>23</vt:i4>
      </vt:variant>
      <vt:variant>
        <vt:i4>0</vt:i4>
      </vt:variant>
      <vt:variant>
        <vt:i4>5</vt:i4>
      </vt:variant>
      <vt:variant>
        <vt:lpwstr/>
      </vt:variant>
      <vt:variant>
        <vt:lpwstr>_Toc81473095</vt:lpwstr>
      </vt:variant>
      <vt:variant>
        <vt:i4>1376310</vt:i4>
      </vt:variant>
      <vt:variant>
        <vt:i4>17</vt:i4>
      </vt:variant>
      <vt:variant>
        <vt:i4>0</vt:i4>
      </vt:variant>
      <vt:variant>
        <vt:i4>5</vt:i4>
      </vt:variant>
      <vt:variant>
        <vt:lpwstr/>
      </vt:variant>
      <vt:variant>
        <vt:lpwstr>_Toc81473094</vt:lpwstr>
      </vt:variant>
      <vt:variant>
        <vt:i4>1179702</vt:i4>
      </vt:variant>
      <vt:variant>
        <vt:i4>11</vt:i4>
      </vt:variant>
      <vt:variant>
        <vt:i4>0</vt:i4>
      </vt:variant>
      <vt:variant>
        <vt:i4>5</vt:i4>
      </vt:variant>
      <vt:variant>
        <vt:lpwstr/>
      </vt:variant>
      <vt:variant>
        <vt:lpwstr>_Toc81473093</vt:lpwstr>
      </vt:variant>
      <vt:variant>
        <vt:i4>1245238</vt:i4>
      </vt:variant>
      <vt:variant>
        <vt:i4>5</vt:i4>
      </vt:variant>
      <vt:variant>
        <vt:i4>0</vt:i4>
      </vt:variant>
      <vt:variant>
        <vt:i4>5</vt:i4>
      </vt:variant>
      <vt:variant>
        <vt:lpwstr/>
      </vt:variant>
      <vt:variant>
        <vt:lpwstr>_Toc81473092</vt:lpwstr>
      </vt:variant>
      <vt:variant>
        <vt:i4>1048630</vt:i4>
      </vt:variant>
      <vt:variant>
        <vt:i4>2</vt:i4>
      </vt:variant>
      <vt:variant>
        <vt:i4>0</vt:i4>
      </vt:variant>
      <vt:variant>
        <vt:i4>5</vt:i4>
      </vt:variant>
      <vt:variant>
        <vt:lpwstr/>
      </vt:variant>
      <vt:variant>
        <vt:lpwstr>_Toc81473091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tm</dc:creator>
  <cp:keywords/>
  <cp:lastModifiedBy>Annemieke Rexwinkel</cp:lastModifiedBy>
  <cp:revision>4</cp:revision>
  <cp:lastPrinted>2021-09-15T08:50:00Z</cp:lastPrinted>
  <dcterms:created xsi:type="dcterms:W3CDTF">2022-03-10T12:46:00Z</dcterms:created>
  <dcterms:modified xsi:type="dcterms:W3CDTF">2022-03-21T11:40:00Z</dcterms:modified>
</cp:coreProperties>
</file>